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Diseño de Identidad Visual para una Marca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Bellas artes | Diseño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propuesta de identidad visual desarrollada por el estudiante, considerando la aplicación de principios de composición, teoría del color, tipografía, comunicación visual y coherencia con el público objetivo. Además, incluye criterios relacionados con Diversidad, Equidad e Inclusión (DEI) para promover propuestas sensibles y responsables en el diseño.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Diseño de Identidad Visual para una Marca</w:t>
      </w:r>
    </w:p>
    <w:p>
      <w:pPr/>
      <w:r>
        <w:rPr/>
        <w:t xml:space="preserve">Esta rúbrica evalúa la propuesta de identidad visual desarrollada por el estudiante, considerando la aplicación de principios de composición, teoría del color, tipografía, comunicación visual y coherencia con el público objetivo. Además, incluye criterios relacionados con Diversidad, Equidad e Inclusión (DEI) para promover propuestas sensibles y responsables en el diseño.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 principios de composición</w:t>
            </w:r>
            <w:br/>
            <w:r>
              <w:rPr/>
              <w:t xml:space="preserve">Organización visual clara, equilibrada y armónica que guía efectivamente la mirada del observador.</w:t>
            </w:r>
          </w:p>
        </w:tc>
        <w:tc>
          <w:tcPr>
            <w:noWrap/>
          </w:tcPr>
          <w:p>
            <w:pPr/>
            <w:r>
              <w:rPr/>
              <w:t xml:space="preserve">La composición es excepcionalmente equilibrada, dinámica y coherente, facilitando una comunicación visual clara y atractiva.</w:t>
            </w:r>
          </w:p>
        </w:tc>
        <w:tc>
          <w:tcPr>
            <w:noWrap/>
          </w:tcPr>
          <w:p>
            <w:pPr/>
            <w:r>
              <w:rPr/>
              <w:t xml:space="preserve">La composición es equilibrada y clara, con pocos detalles que podrían mejorar la armonía general.</w:t>
            </w:r>
          </w:p>
        </w:tc>
        <w:tc>
          <w:tcPr>
            <w:noWrap/>
          </w:tcPr>
          <w:p>
            <w:pPr/>
            <w:r>
              <w:rPr/>
              <w:t xml:space="preserve">La composición presenta desbalances o elementos confusos que afectan la claridad visual, pero cumple con lo básico.</w:t>
            </w:r>
          </w:p>
        </w:tc>
        <w:tc>
          <w:tcPr>
            <w:noWrap/>
          </w:tcPr>
          <w:p>
            <w:pPr/>
            <w:r>
              <w:rPr/>
              <w:t xml:space="preserve">La composición es desorganizada, confusa y no guía la mirada ni apoya la comunicación visual.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la teoría del color</w:t>
            </w:r>
            <w:br/>
            <w:r>
              <w:rPr/>
              <w:t xml:space="preserve">Selección y combinación de colores que refuerzan la identidad y personalidad de la marca.</w:t>
            </w:r>
          </w:p>
        </w:tc>
        <w:tc>
          <w:tcPr>
            <w:noWrap/>
          </w:tcPr>
          <w:p>
            <w:pPr/>
            <w:r>
              <w:rPr/>
              <w:t xml:space="preserve">La paleta de colores es coherente, armoniosa y estratégica, transmitiendo efectivamente la personalidad y valores de la marca.</w:t>
            </w:r>
          </w:p>
        </w:tc>
        <w:tc>
          <w:tcPr>
            <w:noWrap/>
          </w:tcPr>
          <w:p>
            <w:pPr/>
            <w:r>
              <w:rPr/>
              <w:t xml:space="preserve">La selección de colores es adecuada y generalmente coherente, aunque podría optimizarse para mayor impacto.</w:t>
            </w:r>
          </w:p>
        </w:tc>
        <w:tc>
          <w:tcPr>
            <w:noWrap/>
          </w:tcPr>
          <w:p>
            <w:pPr/>
            <w:r>
              <w:rPr/>
              <w:t xml:space="preserve">El uso del color es básico o poco armónico, limitando la comunicación efectiva de la marca.</w:t>
            </w:r>
          </w:p>
        </w:tc>
        <w:tc>
          <w:tcPr>
            <w:noWrap/>
          </w:tcPr>
          <w:p>
            <w:pPr/>
            <w:r>
              <w:rPr/>
              <w:t xml:space="preserve">La selección de colores es inapropiada o no considera principios básicos de teoría del color, afectando la identidad.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Tipografía</w:t>
            </w:r>
            <w:br/>
            <w:r>
              <w:rPr/>
              <w:t xml:space="preserve">Elección y aplicación tipográfica que garantiza legibilidad y coherencia con la marca.</w:t>
            </w:r>
          </w:p>
        </w:tc>
        <w:tc>
          <w:tcPr>
            <w:noWrap/>
          </w:tcPr>
          <w:p>
            <w:pPr/>
            <w:r>
              <w:rPr/>
              <w:t xml:space="preserve">Las tipografías seleccionadas son legibles, coherentes con la identidad y utilizadas con excelente jerarquía visual.</w:t>
            </w:r>
          </w:p>
        </w:tc>
        <w:tc>
          <w:tcPr>
            <w:noWrap/>
          </w:tcPr>
          <w:p>
            <w:pPr/>
            <w:r>
              <w:rPr/>
              <w:t xml:space="preserve">Las tipografías son legibles y apropiadas, aunque la jerarquía o coherencia podría mejorarse.</w:t>
            </w:r>
          </w:p>
        </w:tc>
        <w:tc>
          <w:tcPr>
            <w:noWrap/>
          </w:tcPr>
          <w:p>
            <w:pPr/>
            <w:r>
              <w:rPr/>
              <w:t xml:space="preserve">La tipografía es legible pero presenta problemas de coherencia o jerarquía visual.</w:t>
            </w:r>
          </w:p>
        </w:tc>
        <w:tc>
          <w:tcPr>
            <w:noWrap/>
          </w:tcPr>
          <w:p>
            <w:pPr/>
            <w:r>
              <w:rPr/>
              <w:t xml:space="preserve">La tipografía es ilegible, inapropiada o afecta negativamente la identidad visual.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visual y mensaje</w:t>
            </w:r>
            <w:br/>
            <w:r>
              <w:rPr/>
              <w:t xml:space="preserve">Claridad y efectividad en transmitir la personalidad y valores de la marca al público objetivo.</w:t>
            </w:r>
          </w:p>
        </w:tc>
        <w:tc>
          <w:tcPr>
            <w:noWrap/>
          </w:tcPr>
          <w:p>
            <w:pPr/>
            <w:r>
              <w:rPr/>
              <w:t xml:space="preserve">El mensaje visual es claro, impactante y refleja con precisión la personalidad y valores de la marca para su público.</w:t>
            </w:r>
          </w:p>
        </w:tc>
        <w:tc>
          <w:tcPr>
            <w:noWrap/>
          </w:tcPr>
          <w:p>
            <w:pPr/>
            <w:r>
              <w:rPr/>
              <w:t xml:space="preserve">El mensaje es comprensible y adecuado, aunque podría ser más claro o alineado con la personalidad de la marca.</w:t>
            </w:r>
          </w:p>
        </w:tc>
        <w:tc>
          <w:tcPr>
            <w:noWrap/>
          </w:tcPr>
          <w:p>
            <w:pPr/>
            <w:r>
              <w:rPr/>
              <w:t xml:space="preserve">El mensaje es confuso o poco claro, dificultando la conexión con el público objetivo.</w:t>
            </w:r>
          </w:p>
        </w:tc>
        <w:tc>
          <w:tcPr>
            <w:noWrap/>
          </w:tcPr>
          <w:p>
            <w:pPr/>
            <w:r>
              <w:rPr/>
              <w:t xml:space="preserve">El mensaje visual no comunica la personalidad ni valores de la marca, generando confusión.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con el público objetivo</w:t>
            </w:r>
            <w:br/>
            <w:r>
              <w:rPr/>
              <w:t xml:space="preserve">Diseño adaptado a las características, intereses y necesidades del público meta.</w:t>
            </w:r>
          </w:p>
        </w:tc>
        <w:tc>
          <w:tcPr>
            <w:noWrap/>
          </w:tcPr>
          <w:p>
            <w:pPr/>
            <w:r>
              <w:rPr/>
              <w:t xml:space="preserve">La propuesta está claramente adaptada y personalizada para el público objetivo, evidenciando investigación y comprensión profunda.</w:t>
            </w:r>
          </w:p>
        </w:tc>
        <w:tc>
          <w:tcPr>
            <w:noWrap/>
          </w:tcPr>
          <w:p>
            <w:pPr/>
            <w:r>
              <w:rPr/>
              <w:t xml:space="preserve">El diseño considera al público objetivo con adecuación general, aunque puede profundizarse más en sus características.</w:t>
            </w:r>
          </w:p>
        </w:tc>
        <w:tc>
          <w:tcPr>
            <w:noWrap/>
          </w:tcPr>
          <w:p>
            <w:pPr/>
            <w:r>
              <w:rPr/>
              <w:t xml:space="preserve">La propuesta presenta una adaptación limitada o superficial al público objetivo.</w:t>
            </w:r>
          </w:p>
        </w:tc>
        <w:tc>
          <w:tcPr>
            <w:noWrap/>
          </w:tcPr>
          <w:p>
            <w:pPr/>
            <w:r>
              <w:rPr/>
              <w:t xml:space="preserve">El diseño no considera las características ni necesidades del público objetivo.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Originalidad y creatividad</w:t>
            </w:r>
            <w:br/>
            <w:r>
              <w:rPr/>
              <w:t xml:space="preserve">Innovación en el diseño que aporta valor distintivo a la identidad visual.</w:t>
            </w:r>
          </w:p>
        </w:tc>
        <w:tc>
          <w:tcPr>
            <w:noWrap/>
          </w:tcPr>
          <w:p>
            <w:pPr/>
            <w:r>
              <w:rPr/>
              <w:t xml:space="preserve">La propuesta presenta ideas altamente creativas y originales que destacan claramente en el mercado.</w:t>
            </w:r>
          </w:p>
        </w:tc>
        <w:tc>
          <w:tcPr>
            <w:noWrap/>
          </w:tcPr>
          <w:p>
            <w:pPr/>
            <w:r>
              <w:rPr/>
              <w:t xml:space="preserve">El diseño muestra creatividad y originalidad adecuadas, con algunos elementos distintivos.</w:t>
            </w:r>
          </w:p>
        </w:tc>
        <w:tc>
          <w:tcPr>
            <w:noWrap/>
          </w:tcPr>
          <w:p>
            <w:pPr/>
            <w:r>
              <w:rPr/>
              <w:t xml:space="preserve">La propuesta es funcional pero poco innovadora o presenta ideas comunes.</w:t>
            </w:r>
          </w:p>
        </w:tc>
        <w:tc>
          <w:tcPr>
            <w:noWrap/>
          </w:tcPr>
          <w:p>
            <w:pPr/>
            <w:r>
              <w:rPr/>
              <w:t xml:space="preserve">El diseño carece de originalidad y se basa en clichés o referencias poco creativas.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Incorporación de principios de Diversidad, Equidad e Inclusión (DEI)</w:t>
            </w:r>
            <w:br/>
            <w:r>
              <w:rPr/>
              <w:t xml:space="preserve">Consideración y respeto hacia diferentes culturas, géneros y grupos sociales en el diseño.</w:t>
            </w:r>
          </w:p>
        </w:tc>
        <w:tc>
          <w:tcPr>
            <w:noWrap/>
          </w:tcPr>
          <w:p>
            <w:pPr/>
            <w:r>
              <w:rPr/>
              <w:t xml:space="preserve">El diseño integra de forma consciente y respetuosa aspectos de DEI, promoviendo inclusión y representatividad clara.</w:t>
            </w:r>
          </w:p>
        </w:tc>
        <w:tc>
          <w:tcPr>
            <w:noWrap/>
          </w:tcPr>
          <w:p>
            <w:pPr/>
            <w:r>
              <w:rPr/>
              <w:t xml:space="preserve">La propuesta considera aspectos básicos de DEI, mostrando sensibilidad hacia la diversidad y equidad.</w:t>
            </w:r>
          </w:p>
        </w:tc>
        <w:tc>
          <w:tcPr>
            <w:noWrap/>
          </w:tcPr>
          <w:p>
            <w:pPr/>
            <w:r>
              <w:rPr/>
              <w:t xml:space="preserve">Hay una consideración limitada de DEI, con algunos elementos que podrían mejorar para ser más inclusivos.</w:t>
            </w:r>
          </w:p>
        </w:tc>
        <w:tc>
          <w:tcPr>
            <w:noWrap/>
          </w:tcPr>
          <w:p>
            <w:pPr/>
            <w:r>
              <w:rPr/>
              <w:t xml:space="preserve">No se evidencian consideraciones de diversidad, equidad ni inclusión en el diseño.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y justificación del diseño</w:t>
            </w:r>
            <w:br/>
            <w:r>
              <w:rPr/>
              <w:t xml:space="preserve">Claridad y profundidad en la explicación de las decisiones de diseño y su relación con los objetivos.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clara, coherente y justifica profundamente cada elección, mostrando comprensión integral.</w:t>
            </w:r>
          </w:p>
        </w:tc>
        <w:tc>
          <w:tcPr>
            <w:noWrap/>
          </w:tcPr>
          <w:p>
            <w:pPr/>
            <w:r>
              <w:rPr/>
              <w:t xml:space="preserve">La explicación es clara y adecuada, justificando la mayoría de las decisiones de diseño.</w:t>
            </w:r>
          </w:p>
        </w:tc>
        <w:tc>
          <w:tcPr>
            <w:noWrap/>
          </w:tcPr>
          <w:p>
            <w:pPr/>
            <w:r>
              <w:rPr/>
              <w:t xml:space="preserve">La justificación es superficial o incompleta, dejando dudas sobre algunas elecciones.</w:t>
            </w:r>
          </w:p>
        </w:tc>
        <w:tc>
          <w:tcPr>
            <w:noWrap/>
          </w:tcPr>
          <w:p>
            <w:pPr/>
            <w:r>
              <w:rPr/>
              <w:t xml:space="preserve">La presentación carece de justificación clara y no relaciona el diseño con los objetivos del proyecto.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2026-09-25T20:22:52-05:00</dcterms:created>
  <dcterms:modified xsi:type="dcterms:W3CDTF">2026-09-25T20:22:52-05:00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