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"Viajes de Navegación" - Historia (Secundaria)</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está diseñada para evaluar el conocimiento y habilidades de los estudiantes de secundaria sobre los viajes de navegación históricos. Se valoran aspectos como la comprensión de los hechos históricos, la capacidad de análisis, el uso de fuentes, la presentación y el respeto a los principios de diversidad, equidad e inclusión (DEI).</w:t>
      </w:r>
    </w:p>
    <w:p/>
    <w:p>
      <w:pPr/>
      <w:r>
        <w:rPr>
          <w:color w:val="2b6cb0"/>
          <w:sz w:val="28"/>
          <w:szCs w:val="28"/>
          <w:b w:val="1"/>
          <w:bCs w:val="1"/>
        </w:rPr>
        <w:t xml:space="preserve">Rúbrica</w:t>
      </w:r>
    </w:p>
    <w:p>
      <w:pPr/>
      <w:r>
        <w:rPr/>
        <w:t xml:space="preserve">Rúbrica Analítica para Evaluar "Viajes de Navegación" - Historia (Secundaria)</w:t>
      </w:r>
    </w:p>
    <w:p>
      <w:pPr/>
      <w:r>
        <w:rPr/>
        <w:t xml:space="preserve">Esta rúbrica está diseñada para evaluar el conocimiento y habilidades de los estudiantes de secundaria sobre los viajes de navegación históricos. Se valoran aspectos como la comprensión de los hechos históricos, la capacidad de análisis, el uso de fuentes, la presentación y el respeto a los principios de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Comprensión de los viajes de navegación</w:t>
            </w:r>
            <w:br/>
            <w:r>
              <w:rPr/>
              <w:t xml:space="preserve">Demuestra un conocimiento profundo y detallado de los principales viajes, exploradores y sus objetivos.</w:t>
            </w:r>
          </w:p>
        </w:tc>
        <w:tc>
          <w:tcPr>
            <w:noWrap/>
          </w:tcPr>
          <w:p>
            <w:pPr/>
            <w:r>
              <w:rPr/>
              <w:t xml:space="preserve">Explica con precisión y detalle los viajes y su impacto histórico, mostrando comprensión completa.</w:t>
            </w:r>
          </w:p>
        </w:tc>
        <w:tc>
          <w:tcPr>
            <w:noWrap/>
          </w:tcPr>
          <w:p>
            <w:pPr/>
            <w:r>
              <w:rPr/>
              <w:t xml:space="preserve">Describe correctamente la mayoría de los viajes y objetivos, con pocas omisiones menores.</w:t>
            </w:r>
          </w:p>
        </w:tc>
        <w:tc>
          <w:tcPr>
            <w:noWrap/>
          </w:tcPr>
          <w:p>
            <w:pPr/>
            <w:r>
              <w:rPr/>
              <w:t xml:space="preserve">Muestra conocimiento básico, pero con algunas imprecisiones o falta de detalles.</w:t>
            </w:r>
          </w:p>
        </w:tc>
        <w:tc>
          <w:tcPr>
            <w:noWrap/>
          </w:tcPr>
          <w:p>
            <w:pPr/>
            <w:r>
              <w:rPr/>
              <w:t xml:space="preserve">Presenta información incompleta o incorrecta sobre los viajes de navegación.</w:t>
            </w:r>
          </w:p>
        </w:tc>
      </w:tr>
      <w:tr>
        <w:trPr/>
        <w:tc>
          <w:tcPr>
            <w:noWrap/>
          </w:tcPr>
          <w:p>
            <w:pPr/>
            <w:r>
              <w:rPr>
                <w:b w:val="1"/>
                <w:bCs w:val="1"/>
              </w:rPr>
              <w:t xml:space="preserve">Análisis crítico y reflexión</w:t>
            </w:r>
            <w:br/>
            <w:r>
              <w:rPr/>
              <w:t xml:space="preserve">Evalúa causas, consecuencias y motivaciones de los viajes navegatorios con pensamiento crítico.</w:t>
            </w:r>
          </w:p>
        </w:tc>
        <w:tc>
          <w:tcPr>
            <w:noWrap/>
          </w:tcPr>
          <w:p>
            <w:pPr/>
            <w:r>
              <w:rPr/>
              <w:t xml:space="preserve">Analiza profundamente causas y consecuencias, ofreciendo reflexiones bien fundamentadas.</w:t>
            </w:r>
          </w:p>
        </w:tc>
        <w:tc>
          <w:tcPr>
            <w:noWrap/>
          </w:tcPr>
          <w:p>
            <w:pPr/>
            <w:r>
              <w:rPr/>
              <w:t xml:space="preserve">Realiza análisis correcto pero poco profundo, con reflexiones adecuadas.</w:t>
            </w:r>
          </w:p>
        </w:tc>
        <w:tc>
          <w:tcPr>
            <w:noWrap/>
          </w:tcPr>
          <w:p>
            <w:pPr/>
            <w:r>
              <w:rPr/>
              <w:t xml:space="preserve">Intenta analizar causas y consecuencias, pero con ideas superficiales o confusas.</w:t>
            </w:r>
          </w:p>
        </w:tc>
        <w:tc>
          <w:tcPr>
            <w:noWrap/>
          </w:tcPr>
          <w:p>
            <w:pPr/>
            <w:r>
              <w:rPr/>
              <w:t xml:space="preserve">No presenta análisis ni reflexión sobre el tema.</w:t>
            </w:r>
          </w:p>
        </w:tc>
      </w:tr>
      <w:tr>
        <w:trPr/>
        <w:tc>
          <w:tcPr>
            <w:noWrap/>
          </w:tcPr>
          <w:p>
            <w:pPr/>
            <w:r>
              <w:rPr>
                <w:b w:val="1"/>
                <w:bCs w:val="1"/>
              </w:rPr>
              <w:t xml:space="preserve">Uso y citación de fuentes</w:t>
            </w:r>
            <w:br/>
            <w:r>
              <w:rPr/>
              <w:t xml:space="preserve">Incorpora fuentes históricas confiables y las cita correctamente.</w:t>
            </w:r>
          </w:p>
        </w:tc>
        <w:tc>
          <w:tcPr>
            <w:noWrap/>
          </w:tcPr>
          <w:p>
            <w:pPr/>
            <w:r>
              <w:rPr/>
              <w:t xml:space="preserve">Utiliza diversas fuentes confiables y las cita correctamente según normas.</w:t>
            </w:r>
          </w:p>
        </w:tc>
        <w:tc>
          <w:tcPr>
            <w:noWrap/>
          </w:tcPr>
          <w:p>
            <w:pPr/>
            <w:r>
              <w:rPr/>
              <w:t xml:space="preserve">Usa fuentes adecuadas y realiza citas mayormente correctas.</w:t>
            </w:r>
          </w:p>
        </w:tc>
        <w:tc>
          <w:tcPr>
            <w:noWrap/>
          </w:tcPr>
          <w:p>
            <w:pPr/>
            <w:r>
              <w:rPr/>
              <w:t xml:space="preserve">Utiliza pocas fuentes y las citas son incorrectas o incompletas.</w:t>
            </w:r>
          </w:p>
        </w:tc>
        <w:tc>
          <w:tcPr>
            <w:noWrap/>
          </w:tcPr>
          <w:p>
            <w:pPr/>
            <w:r>
              <w:rPr/>
              <w:t xml:space="preserve">No utiliza fuentes o no cita ninguna información.</w:t>
            </w:r>
          </w:p>
        </w:tc>
      </w:tr>
      <w:tr>
        <w:trPr/>
        <w:tc>
          <w:tcPr>
            <w:noWrap/>
          </w:tcPr>
          <w:p>
            <w:pPr/>
            <w:r>
              <w:rPr>
                <w:b w:val="1"/>
                <w:bCs w:val="1"/>
              </w:rPr>
              <w:t xml:space="preserve">Organización y claridad en la presentación</w:t>
            </w:r>
            <w:br/>
            <w:r>
              <w:rPr/>
              <w:t xml:space="preserve">El trabajo está bien estructurado, con ideas claras y coherentes.</w:t>
            </w:r>
          </w:p>
        </w:tc>
        <w:tc>
          <w:tcPr>
            <w:noWrap/>
          </w:tcPr>
          <w:p>
            <w:pPr/>
            <w:r>
              <w:rPr/>
              <w:t xml:space="preserve">Presenta la información de forma clara, lógica y muy bien organizada.</w:t>
            </w:r>
          </w:p>
        </w:tc>
        <w:tc>
          <w:tcPr>
            <w:noWrap/>
          </w:tcPr>
          <w:p>
            <w:pPr/>
            <w:r>
              <w:rPr/>
              <w:t xml:space="preserve">La presentación es clara y organizada, aunque con leves desordenes.</w:t>
            </w:r>
          </w:p>
        </w:tc>
        <w:tc>
          <w:tcPr>
            <w:noWrap/>
          </w:tcPr>
          <w:p>
            <w:pPr/>
            <w:r>
              <w:rPr/>
              <w:t xml:space="preserve">La organización es básica y algunas ideas resultan confusas.</w:t>
            </w:r>
          </w:p>
        </w:tc>
        <w:tc>
          <w:tcPr>
            <w:noWrap/>
          </w:tcPr>
          <w:p>
            <w:pPr/>
            <w:r>
              <w:rPr/>
              <w:t xml:space="preserve">La presentación es desordenada y difícil de entender.</w:t>
            </w:r>
          </w:p>
        </w:tc>
      </w:tr>
      <w:tr>
        <w:trPr/>
        <w:tc>
          <w:tcPr>
            <w:noWrap/>
          </w:tcPr>
          <w:p>
            <w:pPr/>
            <w:r>
              <w:rPr>
                <w:b w:val="1"/>
                <w:bCs w:val="1"/>
              </w:rPr>
              <w:t xml:space="preserve">Creatividad y originalidad</w:t>
            </w:r>
            <w:br/>
            <w:r>
              <w:rPr/>
              <w:t xml:space="preserve">Muestra iniciativa para presentar el contenido de manera innovadora o creativa.</w:t>
            </w:r>
          </w:p>
        </w:tc>
        <w:tc>
          <w:tcPr>
            <w:noWrap/>
          </w:tcPr>
          <w:p>
            <w:pPr/>
            <w:r>
              <w:rPr/>
              <w:t xml:space="preserve">Incluye ideas originales o enfoques creativos que enriquecen el trabajo.</w:t>
            </w:r>
          </w:p>
        </w:tc>
        <w:tc>
          <w:tcPr>
            <w:noWrap/>
          </w:tcPr>
          <w:p>
            <w:pPr/>
            <w:r>
              <w:rPr/>
              <w:t xml:space="preserve">Presenta el contenido de forma clara con algún toque personal o creativo.</w:t>
            </w:r>
          </w:p>
        </w:tc>
        <w:tc>
          <w:tcPr>
            <w:noWrap/>
          </w:tcPr>
          <w:p>
            <w:pPr/>
            <w:r>
              <w:rPr/>
              <w:t xml:space="preserve">La presentación es convencional sin elementos creativos.</w:t>
            </w:r>
          </w:p>
        </w:tc>
        <w:tc>
          <w:tcPr>
            <w:noWrap/>
          </w:tcPr>
          <w:p>
            <w:pPr/>
            <w:r>
              <w:rPr/>
              <w:t xml:space="preserve">El trabajo carece de originalidad y es repetitivo o copiado.</w:t>
            </w:r>
          </w:p>
        </w:tc>
      </w:tr>
      <w:tr>
        <w:trPr/>
        <w:tc>
          <w:tcPr>
            <w:noWrap/>
          </w:tcPr>
          <w:p>
            <w:pPr/>
            <w:r>
              <w:rPr>
                <w:b w:val="1"/>
                <w:bCs w:val="1"/>
              </w:rPr>
              <w:t xml:space="preserve">Respeto a la diversidad cultural (DEI)</w:t>
            </w:r>
            <w:br/>
            <w:r>
              <w:rPr/>
              <w:t xml:space="preserve">Reconoce y valora diferentes culturas y perspectivas involucradas en los viajes de navegación.</w:t>
            </w:r>
          </w:p>
        </w:tc>
        <w:tc>
          <w:tcPr>
            <w:noWrap/>
          </w:tcPr>
          <w:p>
            <w:pPr/>
            <w:r>
              <w:rPr/>
              <w:t xml:space="preserve">Incluye y valora diversas culturas con respeto y profundidad en el análisis.</w:t>
            </w:r>
          </w:p>
        </w:tc>
        <w:tc>
          <w:tcPr>
            <w:noWrap/>
          </w:tcPr>
          <w:p>
            <w:pPr/>
            <w:r>
              <w:rPr/>
              <w:t xml:space="preserve">Reconoce la diversidad cultural, aunque con análisis limitado.</w:t>
            </w:r>
          </w:p>
        </w:tc>
        <w:tc>
          <w:tcPr>
            <w:noWrap/>
          </w:tcPr>
          <w:p>
            <w:pPr/>
            <w:r>
              <w:rPr/>
              <w:t xml:space="preserve">Muestra conocimiento superficial sobre la diversidad cultural.</w:t>
            </w:r>
          </w:p>
        </w:tc>
        <w:tc>
          <w:tcPr>
            <w:noWrap/>
          </w:tcPr>
          <w:p>
            <w:pPr/>
            <w:r>
              <w:rPr/>
              <w:t xml:space="preserve">Ignora o presenta estereotipos sobre culturas involucradas.</w:t>
            </w:r>
          </w:p>
        </w:tc>
      </w:tr>
      <w:tr>
        <w:trPr/>
        <w:tc>
          <w:tcPr>
            <w:noWrap/>
          </w:tcPr>
          <w:p>
            <w:pPr/>
            <w:r>
              <w:rPr>
                <w:b w:val="1"/>
                <w:bCs w:val="1"/>
              </w:rPr>
              <w:t xml:space="preserve">Equidad en la representación histórica (DEI)</w:t>
            </w:r>
            <w:br/>
            <w:r>
              <w:rPr/>
              <w:t xml:space="preserve">Presenta una visión equilibrada, evitando sesgos y prejuicios.</w:t>
            </w:r>
          </w:p>
        </w:tc>
        <w:tc>
          <w:tcPr>
            <w:noWrap/>
          </w:tcPr>
          <w:p>
            <w:pPr/>
            <w:r>
              <w:rPr/>
              <w:t xml:space="preserve">Ofrece una visión justa y equilibrada, considerando múltiples perspectivas.</w:t>
            </w:r>
          </w:p>
        </w:tc>
        <w:tc>
          <w:tcPr>
            <w:noWrap/>
          </w:tcPr>
          <w:p>
            <w:pPr/>
            <w:r>
              <w:rPr/>
              <w:t xml:space="preserve">Presenta la historia con cierto equilibrio, aunque con algunas omisiones.</w:t>
            </w:r>
          </w:p>
        </w:tc>
        <w:tc>
          <w:tcPr>
            <w:noWrap/>
          </w:tcPr>
          <w:p>
            <w:pPr/>
            <w:r>
              <w:rPr/>
              <w:t xml:space="preserve">La presentación es parcial o muestra ciertos sesgos evidentes.</w:t>
            </w:r>
          </w:p>
        </w:tc>
        <w:tc>
          <w:tcPr>
            <w:noWrap/>
          </w:tcPr>
          <w:p>
            <w:pPr/>
            <w:r>
              <w:rPr/>
              <w:t xml:space="preserve">Presenta una visión sesgada o discriminatoria de los hechos.</w:t>
            </w:r>
          </w:p>
        </w:tc>
      </w:tr>
      <w:tr>
        <w:trPr/>
        <w:tc>
          <w:tcPr>
            <w:noWrap/>
          </w:tcPr>
          <w:p>
            <w:pPr/>
            <w:r>
              <w:rPr>
                <w:b w:val="1"/>
                <w:bCs w:val="1"/>
              </w:rPr>
              <w:t xml:space="preserve">Inclusión y participación</w:t>
            </w:r>
            <w:br/>
            <w:r>
              <w:rPr/>
              <w:t xml:space="preserve">Participa activamente y contribuye respetando opiniones diversas en trabajos grupales.</w:t>
            </w:r>
          </w:p>
        </w:tc>
        <w:tc>
          <w:tcPr>
            <w:noWrap/>
          </w:tcPr>
          <w:p>
            <w:pPr/>
            <w:r>
              <w:rPr/>
              <w:t xml:space="preserve">Participa siempre activamente, fomenta respeto y escucha opiniones diversas.</w:t>
            </w:r>
          </w:p>
        </w:tc>
        <w:tc>
          <w:tcPr>
            <w:noWrap/>
          </w:tcPr>
          <w:p>
            <w:pPr/>
            <w:r>
              <w:rPr/>
              <w:t xml:space="preserve">Participa con buena disposición y respeta las ideas de otros.</w:t>
            </w:r>
          </w:p>
        </w:tc>
        <w:tc>
          <w:tcPr>
            <w:noWrap/>
          </w:tcPr>
          <w:p>
            <w:pPr/>
            <w:r>
              <w:rPr/>
              <w:t xml:space="preserve">Participa de forma limitada y a veces no respeta otras opiniones.</w:t>
            </w:r>
          </w:p>
        </w:tc>
        <w:tc>
          <w:tcPr>
            <w:noWrap/>
          </w:tcPr>
          <w:p>
            <w:pPr/>
            <w:r>
              <w:rPr/>
              <w:t xml:space="preserve">No participa o muestra actitud negativa hacia la colaboración.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2026-09-26T02:19:45-05:00</dcterms:created>
  <dcterms:modified xsi:type="dcterms:W3CDTF">2026-09-26T02:19:45-05:00</dcterms:modified>
</cp:coreProperties>
</file>

<file path=docProps/custom.xml><?xml version="1.0" encoding="utf-8"?>
<Properties xmlns="http://schemas.openxmlformats.org/officeDocument/2006/custom-properties" xmlns:vt="http://schemas.openxmlformats.org/officeDocument/2006/docPropsVTypes"/>
</file>