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reglamentos escolares, comprender su función y participar en la elaboración del reglamento del aula, enfocándose en características como brevedad, uso de verbos y numerales.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Comparación y Producción de Documentos que Regulan la Convivencia</w:t>
      </w:r>
    </w:p>
    <w:p>
      <w:pPr/>
      <w:r>
        <w:rPr/>
        <w:t xml:space="preserve">Esta rúbrica evalúa la capacidad del estudiante para analizar reglamentos escolares, comprender su función y participar en la elaboración del reglamento del aula, enfocándose en características como brevedad, uso de verbos y numerales.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brevedad y concisión en reglamentos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brevedad y concisión en todos los reglamentos analizados, explicando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brevedad y concisión en la mayoría de los reglamentos,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brevedad y concisión en los reglamentos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uso de verbos en los reglamentos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uso de verbos en todos los reglamentos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uso de verbos en la mayoría de los reglamentos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uso de verbos en los reglamentos.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uso de numerales en los reglamentos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el uso de numerales en todos los reglamentos analizados.</w:t>
            </w:r>
          </w:p>
        </w:tc>
        <w:tc>
          <w:tcPr>
            <w:noWrap/>
          </w:tcPr>
          <w:p>
            <w:pPr/>
            <w:r>
              <w:rPr/>
              <w:t xml:space="preserve">Detecta algunos numerales y ofrece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el uso de numerales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reglamentos escolares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función de los reglamentos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Comprende y explica la función de los reglamentos de manera general.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función de los reglamentos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del reglamento del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relevantes para la elaboración del reglamento del aula.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limitadas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 la elaboración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producción escrita del reglamento</w:t>
            </w:r>
          </w:p>
        </w:tc>
        <w:tc>
          <w:tcPr>
            <w:noWrap/>
          </w:tcPr>
          <w:p>
            <w:pPr/>
            <w:r>
              <w:rPr/>
              <w:t xml:space="preserve">Produce textos claros, coherentes y bien organizados que reflejan normas del reglamento.</w:t>
            </w:r>
          </w:p>
        </w:tc>
        <w:tc>
          <w:tcPr>
            <w:noWrap/>
          </w:tcPr>
          <w:p>
            <w:pPr/>
            <w:r>
              <w:rPr/>
              <w:t xml:space="preserve">Produce textos con claridad y coherencia aceptables, pero con algunos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Produce textos poco claros, incoherentes o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formal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y respetuoso apropiado para reglamentos en todo momento.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formal y respetuoso,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 ni respetuoso en la mayoría de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escritura (ortografía y puntuación)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ortografía y puntuación en todo el documento.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puntuación, pero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2026-09-26T04:54:28-05:00</dcterms:created>
  <dcterms:modified xsi:type="dcterms:W3CDTF">2026-09-26T04:54:28-05:00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