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Estudio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uso de números ordinales, así como la representación, interpretación, lectura, escritura y ordenación de números decimales hasta centésimos, en estudiantes de primaria (6-11 años). Se valoran habilidades relacionadas con la comprensión de la equivalencia entre décimos, centésimos y la unidad, a partir de situaciones contextuales y apoyándose en modelos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Estudio de Números y Operaciones</w:t>
      </w:r>
    </w:p>
    <w:p>
      <w:pPr/>
      <w:r>
        <w:rPr/>
        <w:t xml:space="preserve">Esta rúbrica está diseñada para evaluar la identificación y uso de números ordinales, así como la representación, interpretación, lectura, escritura y ordenación de números decimales hasta centésimos, en estudiantes de primaria (6-11 años). Se valoran habilidades relacionadas con la comprensión de la equivalencia entre décimos, centésimos y la unidad, a partir de situaciones contextuales y apoyándose en modelos gráficos.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números ordinales para ordenar objetos hasta veinte elementos</w:t>
            </w:r>
          </w:p>
        </w:tc>
        <w:tc>
          <w:tcPr>
            <w:noWrap/>
          </w:tcPr>
          <w:p>
            <w:pPr/>
            <w:r>
              <w:rPr/>
              <w:t xml:space="preserve">Reconoce y utiliza con precisión números ordinales para ordenar objetos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números ordinales con mínimas equivocaciones en la ordenación de objetos.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identificar y usar números ordinales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números ordinales para indicar la posición dentro de una colección de hasta veinte elementos</w:t>
            </w:r>
          </w:p>
        </w:tc>
        <w:tc>
          <w:tcPr>
            <w:noWrap/>
          </w:tcPr>
          <w:p>
            <w:pPr/>
            <w:r>
              <w:rPr/>
              <w:t xml:space="preserve">Indica con claridad y exactitud la posición ordinal en diversas colecciones hasta veinte elementos.</w:t>
            </w:r>
          </w:p>
        </w:tc>
        <w:tc>
          <w:tcPr>
            <w:noWrap/>
          </w:tcPr>
          <w:p>
            <w:pPr/>
            <w:r>
              <w:rPr/>
              <w:t xml:space="preserve">Generalmente indica la posición ordinal correctamente con algunas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logra indicar correctamente la posición ordinal o confunde las posiciones en la colección.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números decimales hasta centésimos usando modelos gráficos</w:t>
            </w:r>
          </w:p>
        </w:tc>
        <w:tc>
          <w:tcPr>
            <w:noWrap/>
          </w:tcPr>
          <w:p>
            <w:pPr/>
            <w:r>
              <w:rPr/>
              <w:t xml:space="preserve">Construye modelos gráficos claros y precisos que representan números decimales hasta centésimos.</w:t>
            </w:r>
          </w:p>
        </w:tc>
        <w:tc>
          <w:tcPr>
            <w:noWrap/>
          </w:tcPr>
          <w:p>
            <w:pPr/>
            <w:r>
              <w:rPr/>
              <w:t xml:space="preserve">Realiza modelos gráficos con comprensión adecuada, aunque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representar números decimales mediante modelos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números decimales hasta centésimos a partir de situaciones vinculadas a contextos diversos</w:t>
            </w:r>
          </w:p>
        </w:tc>
        <w:tc>
          <w:tcPr>
            <w:noWrap/>
          </w:tcPr>
          <w:p>
            <w:pPr/>
            <w:r>
              <w:rPr/>
              <w:t xml:space="preserve">Interpreta números decimales con precisión y relaciona adecuadamente con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Interpreta números decimales en la mayoría de las situaciones,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Dificultad para interpretar números decimales en contextos o situaciones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números decimales hasta centésimos en notación decimal y en letras</w:t>
            </w:r>
          </w:p>
        </w:tc>
        <w:tc>
          <w:tcPr>
            <w:noWrap/>
          </w:tcPr>
          <w:p>
            <w:pPr/>
            <w:r>
              <w:rPr/>
              <w:t xml:space="preserve">Lee y pronuncia correctamente números decimales tanto en cifras como en palabras.</w:t>
            </w:r>
          </w:p>
        </w:tc>
        <w:tc>
          <w:tcPr>
            <w:noWrap/>
          </w:tcPr>
          <w:p>
            <w:pPr/>
            <w:r>
              <w:rPr/>
              <w:t xml:space="preserve">Lee la mayoría de números decimales correctamente, con pequeños errores en pronunciación o lectura.</w:t>
            </w:r>
          </w:p>
        </w:tc>
        <w:tc>
          <w:tcPr>
            <w:noWrap/>
          </w:tcPr>
          <w:p>
            <w:pPr/>
            <w:r>
              <w:rPr/>
              <w:t xml:space="preserve">No lee adecuadamente números decimales ni en cifras ni en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números decimales hasta centésimos en notación decimal y en letras</w:t>
            </w:r>
          </w:p>
        </w:tc>
        <w:tc>
          <w:tcPr>
            <w:noWrap/>
          </w:tcPr>
          <w:p>
            <w:pPr/>
            <w:r>
              <w:rPr/>
              <w:t xml:space="preserve">Escribe con precisión números decimales en cifras y letras sin errores ortográficos o numéricos.</w:t>
            </w:r>
          </w:p>
        </w:tc>
        <w:tc>
          <w:tcPr>
            <w:noWrap/>
          </w:tcPr>
          <w:p>
            <w:pPr/>
            <w:r>
              <w:rPr/>
              <w:t xml:space="preserve">Escribe números decimales con algunos errores en cifras o en la escritura literal, pero comprensibles.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escribir números decimales correctamente en cifras y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números decimales hasta centésimos de menor a mayor y viceversa</w:t>
            </w:r>
          </w:p>
        </w:tc>
        <w:tc>
          <w:tcPr>
            <w:noWrap/>
          </w:tcPr>
          <w:p>
            <w:pPr/>
            <w:r>
              <w:rPr/>
              <w:t xml:space="preserve">Ordena correctamente conjuntos de números decimales en ambas direcciones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números decimales correctamente, con algunas confusiones puntuales.</w:t>
            </w:r>
          </w:p>
        </w:tc>
        <w:tc>
          <w:tcPr>
            <w:noWrap/>
          </w:tcPr>
          <w:p>
            <w:pPr/>
            <w:r>
              <w:rPr/>
              <w:t xml:space="preserve">No logra ordenar números decimales correctamente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equivalencia entre décimos, centésimos y la unidad</w:t>
            </w:r>
          </w:p>
        </w:tc>
        <w:tc>
          <w:tcPr>
            <w:noWrap/>
          </w:tcPr>
          <w:p>
            <w:pPr/>
            <w:r>
              <w:rPr/>
              <w:t xml:space="preserve">Explica y aplica con claridad la equivalencia entre décimos, centésimos y la unidad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la equivalencia, aunque con explicaciones o aplicaciones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equivalencia entre décimos, centésimos y la 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2026-09-25T23:01:43-05:00</dcterms:created>
  <dcterms:modified xsi:type="dcterms:W3CDTF">2026-09-25T23:01:43-05:00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