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Todo Deporte en Educación Física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diversas actividades deportivas, considerando aspectos técnicos, actitudinales y de trabajo en equipo.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Todo Deporte en Educación Física (Primaria)</w:t>
      </w:r>
    </w:p>
    <w:p>
      <w:pPr/>
      <w:r>
        <w:rPr/>
        <w:t xml:space="preserve">Esta rúbrica está diseñada para evaluar el desempeño de estudiantes de primaria (6-11 años) en diversas actividades deportivas, considerando aspectos técnicos, actitudinales y de trabajo en equipo.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básicas</w:t>
            </w:r>
          </w:p>
        </w:tc>
        <w:tc>
          <w:tcPr>
            <w:noWrap/>
          </w:tcPr>
          <w:p>
            <w:pPr/>
            <w:r>
              <w:rPr/>
              <w:t xml:space="preserve">Ejecuta las habilidades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con buena técnica,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las habilidades con técnica básica,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ejecutar las habilidades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del juego</w:t>
            </w:r>
          </w:p>
        </w:tc>
        <w:tc>
          <w:tcPr>
            <w:noWrap/>
          </w:tcPr>
          <w:p>
            <w:pPr/>
            <w:r>
              <w:rPr/>
              <w:t xml:space="preserve">Conoce y aplica todas las reglas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sigue en el juego.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y las intenta seguir,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con distracciones leves.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apoyando y comunicándose con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en equipo con buena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Coopera parcialmente, pero a veces presenta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reglas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a las normas y a los demás participantes.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presenta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gran empeño y persevera ante las dificultades.</w:t>
            </w:r>
          </w:p>
        </w:tc>
        <w:tc>
          <w:tcPr>
            <w:noWrap/>
          </w:tcPr>
          <w:p>
            <w:pPr/>
            <w:r>
              <w:rPr/>
              <w:t xml:space="preserve">Se esfuerza adecuadamente y continúa intentando tras errores.</w:t>
            </w:r>
          </w:p>
        </w:tc>
        <w:tc>
          <w:tcPr>
            <w:noWrap/>
          </w:tcPr>
          <w:p>
            <w:pPr/>
            <w:r>
              <w:rPr/>
              <w:t xml:space="preserve">Presenta esfuerzo irregular y se rinde fácilmente ante dificultades.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intenta superar los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control corporal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buena coordinación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pero con falta de control en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conciencia de seguridad y cuida su integridad.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conductas seguras durante el juego.</w:t>
            </w:r>
          </w:p>
        </w:tc>
        <w:tc>
          <w:tcPr>
            <w:noWrap/>
          </w:tcPr>
          <w:p>
            <w:pPr/>
            <w:r>
              <w:rPr/>
              <w:t xml:space="preserve">A veces descuida normas básicas de seguridad o cuidado personal.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su integridad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2026-09-25T23:35:33-05:00</dcterms:created>
  <dcterms:modified xsi:type="dcterms:W3CDTF">2026-09-25T23:35:33-05:00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