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Lateralidad y Conciencia Corporal en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la lateralidad, la memorización de la coreografía y el conteo musical en estudiantes de secundaria (12-15 años) en el área de Educación Artística.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Lateralidad y Conciencia Corporal en Expresión Artística</w:t></w:r></w:p><w:p><w:pPr/><w:r><w:rPr/><w:t xml:space="preserve">Esta rúbrica está diseñada para evaluar el desarrollo de la lateralidad, la memorización de la coreografía y el conteo musical en estudiantes de secundaria (12-15 años) en el área de Educación Artística.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Lateralidad (Identificación derecha-izquierda)</w:t></w:r></w:p></w:tc><w:tc><w:tcPr><w:noWrap/></w:tcPr><w:p><w:pPr/><w:r><w:rPr/><w:t xml:space="preserve">Excelente: Identifica correctamente derecha e izquierda en todas las actividades sin errores.</w:t></w:r></w:p></w:tc><w:tc><w:tcPr><w:noWrap/></w:tcPr><w:p><w:pPr/><w:r><w:rPr/><w:t xml:space="preserve">90%+</w:t></w:r></w:p></w:tc></w:tr><w:tr><w:trPr/><w:tc><w:tcPr><w:noWrap/></w:tcPr><w:p><w:pPr/><w:r><w:rPr/><w:t xml:space="preserve">Bueno: Identifica derecha e izquierda con mínimos errores en menos del 20% de las actividades.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Reconoce derecha e izquierda con errores en el 20%-50% de las actividades.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Tiene dificultades para identificar derecha e izquierda en más del 50% de las actividades.</w:t></w:r></w:p></w:tc><w:tc><w:tcPr><w:noWrap/></w:tcPr><w:p><w:pPr/><w:r><w:rPr/><w:t xml:space="preserve"><50%</w:t></w:r></w:p></w:tc></w:tr><w:tr><w:trPr/><w:tc><w:tcPr><w:noWrap/></w:tcPr><w:p><w:pPr/><w:r><w:rPr/><w:t xml:space="preserve">Conocimiento y ejecución de la coreografía</w:t></w:r></w:p></w:tc><w:tc><w:tcPr><w:noWrap/></w:tcPr><w:p><w:pPr/><w:r><w:rPr/><w:t xml:space="preserve">Excelente: Ejecuta la coreografía completa con precisión y fluidez, sin omitir pasos.</w:t></w:r></w:p></w:tc><w:tc><w:tcPr><w:noWrap/></w:tcPr><w:p><w:pPr/><w:r><w:rPr/><w:t xml:space="preserve">90%+</w:t></w:r></w:p></w:tc></w:tr><w:tr><w:trPr/><w:tc><w:tcPr><w:noWrap/></w:tcPr><w:p><w:pPr/><w:r><w:rPr/><w:t xml:space="preserve">Bueno: Realiza la coreografía con pequeños errores o pausas leves, sin omitir pasos importantes.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Ejecuta la coreografía con varias pausas y omite algunos pasos, pero mantiene secuencia básica.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No memoriza ni ejecuta correctamente la coreografía, pierde la secuencia en la mayoría del tiempo.</w:t></w:r></w:p></w:tc><w:tc><w:tcPr><w:noWrap/></w:tcPr><w:p><w:pPr/><w:r><w:rPr/><w:t xml:space="preserve"><50%</w:t></w:r></w:p></w:tc></w:tr><w:tr><w:trPr/><w:tc><w:tcPr><w:noWrap/></w:tcPr><w:p><w:pPr/><w:r><w:rPr/><w:t xml:space="preserve">Conteo Musical</w:t></w:r></w:p></w:tc><w:tc><w:tcPr><w:noWrap/></w:tcPr><w:p><w:pPr/><w:r><w:rPr/><w:t xml:space="preserve">Excelente: Sigue el conteo musical con total precisión y sincronización durante toda la presentación.</w:t></w:r></w:p></w:tc><w:tc><w:tcPr><w:noWrap/></w:tcPr><w:p><w:pPr/><w:r><w:rPr/><w:t xml:space="preserve">90%+</w:t></w:r></w:p></w:tc></w:tr><w:tr><w:trPr/><w:tc><w:tcPr><w:noWrap/></w:tcPr><w:p><w:pPr/><w:r><w:rPr/><w:t xml:space="preserve">Bueno: Sigue el conteo musical con ligeras imprecisiones o desincronización en menos del 20% del tiempo.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Presenta varias desincronizaciones o errores en el conteo musical, pero intenta mantener el ritmo.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No logra seguir el conteo musical y se mantiene fuera de ritmo durante la mayoría de la presentación.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