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Anécdotas en un Diario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primera entrega del diario de vida de los estudiantes, con el fin de valorar la contraportada, la escritura diaria, ortografía, caligrafía y orden.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Anécdotas en un Diario de Vida</w:t>
      </w:r>
    </w:p>
    <w:p>
      <w:pPr/>
      <w:r>
        <w:rPr/>
        <w:t xml:space="preserve">Esta rúbrica evalúa la primera entrega del diario de vida de los estudiantes, con el fin de valorar la contraportada, la escritura diaria, ortografía, caligrafía y orden.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Contraportada con Datos Personales</w:t>
            </w:r>
          </w:p>
        </w:tc>
        <w:tc>
          <w:tcPr>
            <w:noWrap/>
          </w:tcPr>
          <w:p>
            <w:pPr/>
            <w:r>
              <w:rPr/>
              <w:t xml:space="preserve">Incluye todos los datos personales completos y correctamente escritos (nombre, edad, grado, escuela).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personales, con pocos errores de escritura.</w:t>
            </w:r>
          </w:p>
        </w:tc>
        <w:tc>
          <w:tcPr>
            <w:noWrap/>
          </w:tcPr>
          <w:p>
            <w:pPr/>
            <w:r>
              <w:rPr/>
              <w:t xml:space="preserve">Incluye algunos datos personales, pero faltan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datos personales o son incorrectos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los 7 Días de la Semana</w:t>
            </w:r>
          </w:p>
        </w:tc>
        <w:tc>
          <w:tcPr>
            <w:noWrap/>
          </w:tcPr>
          <w:p>
            <w:pPr/>
            <w:r>
              <w:rPr/>
              <w:t xml:space="preserve">Escribe las anécdotas de los 7 días completos y con contenido claro y coherente.</w:t>
            </w:r>
          </w:p>
        </w:tc>
        <w:tc>
          <w:tcPr>
            <w:noWrap/>
          </w:tcPr>
          <w:p>
            <w:pPr/>
            <w:r>
              <w:rPr/>
              <w:t xml:space="preserve">Escribe anécdotas de al menos 5 días, con contenido generalmente claro.</w:t>
            </w:r>
          </w:p>
        </w:tc>
        <w:tc>
          <w:tcPr>
            <w:noWrap/>
          </w:tcPr>
          <w:p>
            <w:pPr/>
            <w:r>
              <w:rPr/>
              <w:t xml:space="preserve">Escribe anécdotas de 3 a 4 días, pero con contenido poco desarrollado o confuso.</w:t>
            </w:r>
          </w:p>
        </w:tc>
        <w:tc>
          <w:tcPr>
            <w:noWrap/>
          </w:tcPr>
          <w:p>
            <w:pPr/>
            <w:r>
              <w:rPr/>
              <w:t xml:space="preserve">Escribe anécdotas de menos de 3 días o sin coherencia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con errores muy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Caligrafía legible, limpia y ordenada en todas las hojas del diario.</w:t>
            </w:r>
          </w:p>
        </w:tc>
        <w:tc>
          <w:tcPr>
            <w:noWrap/>
          </w:tcPr>
          <w:p>
            <w:pPr/>
            <w:r>
              <w:rPr/>
              <w:t xml:space="preserve">Caligrafía legible en la mayoría de las páginas, con pocas áreas difíciles de leer.</w:t>
            </w:r>
          </w:p>
        </w:tc>
        <w:tc>
          <w:tcPr>
            <w:noWrap/>
          </w:tcPr>
          <w:p>
            <w:pPr/>
            <w:r>
              <w:rPr/>
              <w:t xml:space="preserve">Caligrafía irregular y en algunas partes difícil de leer.</w:t>
            </w:r>
          </w:p>
        </w:tc>
        <w:tc>
          <w:tcPr>
            <w:noWrap/>
          </w:tcPr>
          <w:p>
            <w:pPr/>
            <w:r>
              <w:rPr/>
              <w:t xml:space="preserve">Caligrafía desordenada o ilegible en la mayoría del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diario está organizado con claridad, cada día bien separado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diario está generalmente organizado,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El diario presenta desorden en varias secciones,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diario está desorganizado, sin estructura clara ni separación de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Puntuación</w:t>
            </w:r>
          </w:p>
        </w:tc>
        <w:tc>
          <w:tcPr>
            <w:noWrap/>
          </w:tcPr>
          <w:p>
            <w:pPr/>
            <w:r>
              <w:rPr/>
              <w:t xml:space="preserve">Puntuación correcta y adecuada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Uso correcto de la puntuación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Puntuación inconsistente que afecta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Puntuación incorrecta o ausente,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Las anécdotas muestran ideas originales y expresiones personales claras.</w:t>
            </w:r>
          </w:p>
        </w:tc>
        <w:tc>
          <w:tcPr>
            <w:noWrap/>
          </w:tcPr>
          <w:p>
            <w:pPr/>
            <w:r>
              <w:rPr/>
              <w:t xml:space="preserve">Las anécdotas tienen cierta creatividad y expresión personal.</w:t>
            </w:r>
          </w:p>
        </w:tc>
        <w:tc>
          <w:tcPr>
            <w:noWrap/>
          </w:tcPr>
          <w:p>
            <w:pPr/>
            <w:r>
              <w:rPr/>
              <w:t xml:space="preserve">Las anécdotas son simples y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Las anécdotas carecen de creatividad y son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dadas para la entrega y el formato.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algunas indicaciones pero omite varias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2026-09-26T00:19:26-05:00</dcterms:created>
  <dcterms:modified xsi:type="dcterms:W3CDTF">2026-09-26T00:19:26-05:00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