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de Integración -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 los métodos de integración en estudiantes universitarios de la Licenciatura en Matemáticas. Cada criterio se evalúa de forma individual para identificar fortalezas y áreas de mejora en el manejo de técnicas integrales.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de Integración - Licenciatura en Matemáticas</w:t>
      </w:r>
    </w:p>
    <w:p>
      <w:pPr/>
      <w:r>
        <w:rPr/>
        <w:t xml:space="preserve">Esta rúbrica está diseñada para evaluar el dominio y aplicación de los métodos de integración en estudiantes universitarios de la Licenciatura en Matemáticas. Cada criterio se evalúa de forma individual para identificar fortalezas y áreas de mejora en el manejo de técnicas integrales.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los métodos de integración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todos los métodos de integración aplicados.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métodos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pero con algunas lagunas conceptuales.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métodos,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métodos de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de integración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eficacia todos los métodos apropiados sin errores.</w:t>
            </w:r>
          </w:p>
        </w:tc>
        <w:tc>
          <w:tcPr>
            <w:noWrap/>
          </w:tcPr>
          <w:p>
            <w:pPr/>
            <w:r>
              <w:rPr/>
              <w:t xml:space="preserve">Aplica mayormente bien las técnicas,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adecuadamente,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incompleta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método de integración</w:t>
            </w:r>
          </w:p>
        </w:tc>
        <w:tc>
          <w:tcPr>
            <w:noWrap/>
          </w:tcPr>
          <w:p>
            <w:pPr/>
            <w:r>
              <w:rPr/>
              <w:t xml:space="preserve">Escoge siempre el método más eficiente y apropiado para cada problema.</w:t>
            </w:r>
          </w:p>
        </w:tc>
        <w:tc>
          <w:tcPr>
            <w:noWrap/>
          </w:tcPr>
          <w:p>
            <w:pPr/>
            <w:r>
              <w:rPr/>
              <w:t xml:space="preserve">Selecciona métodos adecuados la mayoría de las veces,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Escoge métodos correctos pero no siempre los más eficientes.</w:t>
            </w:r>
          </w:p>
        </w:tc>
        <w:tc>
          <w:tcPr>
            <w:noWrap/>
          </w:tcPr>
          <w:p>
            <w:pPr/>
            <w:r>
              <w:rPr/>
              <w:t xml:space="preserve">Frecuentemente elige métodos inapropiados o poco eficientes.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métodos adecuados para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simplificación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simplificaciones óptimas en todas las soluciones.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precisos con simplificaciones adecuadas.</w:t>
            </w:r>
          </w:p>
        </w:tc>
        <w:tc>
          <w:tcPr>
            <w:noWrap/>
          </w:tcPr>
          <w:p>
            <w:pPr/>
            <w:r>
              <w:rPr/>
              <w:t xml:space="preserve">Errores ocasionales en cálculos o simplificación que no invalidan la solución.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validez parcial de los resultados.</w:t>
            </w:r>
          </w:p>
        </w:tc>
        <w:tc>
          <w:tcPr>
            <w:noWrap/>
          </w:tcPr>
          <w:p>
            <w:pPr/>
            <w:r>
              <w:rPr/>
              <w:t xml:space="preserve">Errores graves que invalidan completamente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de manera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mayormente claras y bien organizadas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presenta desorden o falta de claridad parcial.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 o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confusas, desordenadas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casos especiales</w:t>
            </w:r>
          </w:p>
        </w:tc>
        <w:tc>
          <w:tcPr>
            <w:noWrap/>
          </w:tcPr>
          <w:p>
            <w:pPr/>
            <w:r>
              <w:rPr/>
              <w:t xml:space="preserve">Reconoce y maneja correctamente todos los casos especiales o excepciones en integración.</w:t>
            </w:r>
          </w:p>
        </w:tc>
        <w:tc>
          <w:tcPr>
            <w:noWrap/>
          </w:tcPr>
          <w:p>
            <w:pPr/>
            <w:r>
              <w:rPr/>
              <w:t xml:space="preserve">Identifica y resuelve la mayoría de los casos especiales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casos especiales pero maneja otros con dificultad.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manejar casos especiales.</w:t>
            </w:r>
          </w:p>
        </w:tc>
        <w:tc>
          <w:tcPr>
            <w:noWrap/>
          </w:tcPr>
          <w:p>
            <w:pPr/>
            <w:r>
              <w:rPr/>
              <w:t xml:space="preserve">No reconoce ni maneja casos especiales en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consistente en todas las soluciones.</w:t>
            </w:r>
          </w:p>
        </w:tc>
        <w:tc>
          <w:tcPr>
            <w:noWrap/>
          </w:tcPr>
          <w:p>
            <w:pPr/>
            <w:r>
              <w:rPr/>
              <w:t xml:space="preserve">Emplea notación correcta en la mayoría de los casos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Usa la notación adecuada pero con errores 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Notación incorrecta o confusa que dificulta la interpretación de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previos y análisis crítico</w:t>
            </w:r>
          </w:p>
        </w:tc>
        <w:tc>
          <w:tcPr>
            <w:noWrap/>
          </w:tcPr>
          <w:p>
            <w:pPr/>
            <w:r>
              <w:rPr/>
              <w:t xml:space="preserve">Integra conceptos previos de forma crítica y creativa para enriquecer la solución.</w:t>
            </w:r>
          </w:p>
        </w:tc>
        <w:tc>
          <w:tcPr>
            <w:noWrap/>
          </w:tcPr>
          <w:p>
            <w:pPr/>
            <w:r>
              <w:rPr/>
              <w:t xml:space="preserve">Utiliza conceptos previos correctamente y con cierto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conceptos previos sin un análisis crítico claro o profundo.</w:t>
            </w:r>
          </w:p>
        </w:tc>
        <w:tc>
          <w:tcPr>
            <w:noWrap/>
          </w:tcPr>
          <w:p>
            <w:pPr/>
            <w:r>
              <w:rPr/>
              <w:t xml:space="preserve">Incorpora conceptos previos de forma superficial o poco pertinente.</w:t>
            </w:r>
          </w:p>
        </w:tc>
        <w:tc>
          <w:tcPr>
            <w:noWrap/>
          </w:tcPr>
          <w:p>
            <w:pPr/>
            <w:r>
              <w:rPr/>
              <w:t xml:space="preserve">No integra ni analiza conceptos previos en el desarrollo de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2026-09-25T19:29:36-05:00</dcterms:created>
  <dcterms:modified xsi:type="dcterms:W3CDTF">2026-09-25T19:29:36-05:00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