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Transversalidad: Producción de Leche en Bovinos mediante Gráfica Lineal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en parejas de estudiantes de media (15-17 años) en la interpretación y elaboración de gráficas lineales basadas en datos del módulo agropecuario sobre producción de leche en bovinos, fomentando el trabajo en equipo y la aplicación de conceptos de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Transversalidad: Producción de Leche en Bovinos mediante Gráfica Lineal</w:t>
      </w:r>
    </w:p>
    <w:p>
      <w:pPr/>
      <w:r>
        <w:rPr/>
        <w:t xml:space="preserve">Esta lista de verificación está diseñada para evaluar el trabajo en parejas de estudiantes de media (15-17 años) en la interpretación y elaboración de gráficas lineales basadas en datos del módulo agropecuario sobre producción de leche en bovinos, fomentando el trabajo en equipo y la aplicación de conceptos de álgebra.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datos</w:t>
            </w:r>
          </w:p>
        </w:tc>
        <w:tc>
          <w:tcPr>
            <w:noWrap/>
          </w:tcPr>
          <w:p>
            <w:pPr/>
            <w:r>
              <w:rPr/>
              <w:t xml:space="preserve">La gráfica refleja correctamente los datos reales de producción de leche proporcionados en el módulo agropecuario.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gráfica adecuada</w:t>
            </w:r>
          </w:p>
        </w:tc>
        <w:tc>
          <w:tcPr>
            <w:noWrap/>
          </w:tcPr>
          <w:p>
            <w:pPr/>
            <w:r>
              <w:rPr/>
              <w:t xml:space="preserve">Se ha construido una gráfica lineal clara y legible, con ejes etiquetados y escala 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Los estudiantes interpretan correctamente las tendencias y variaciones mostradas en la 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conceptos de álgebra</w:t>
            </w:r>
          </w:p>
        </w:tc>
        <w:tc>
          <w:tcPr>
            <w:noWrap/>
          </w:tcPr>
          <w:p>
            <w:pPr/>
            <w:r>
              <w:rPr/>
              <w:t xml:space="preserve">Se identifican y utilizan adecuadamente conceptos algebraicos en la elaboración o análisis de la gráfica (por ejemplo, pendiente, función lineal).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colaborativo del equipo</w:t>
            </w:r>
          </w:p>
        </w:tc>
        <w:tc>
          <w:tcPr>
            <w:noWrap/>
          </w:tcPr>
          <w:p>
            <w:pPr/>
            <w:r>
              <w:rPr/>
              <w:t xml:space="preserve">La pareja trabaja de manera colaborativa, distribuyendo tareas y contribuyendo ambos al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ordenada y clara</w:t>
            </w:r>
          </w:p>
        </w:tc>
        <w:tc>
          <w:tcPr>
            <w:noWrap/>
          </w:tcPr>
          <w:p>
            <w:pPr/>
            <w:r>
              <w:rPr/>
              <w:t xml:space="preserve">El trabajo final está presentado de forma ordenada, con notas o explicaciones claras sobre la gráfica y los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con contexto agropecuario</w:t>
            </w:r>
          </w:p>
        </w:tc>
        <w:tc>
          <w:tcPr>
            <w:noWrap/>
          </w:tcPr>
          <w:p>
            <w:pPr/>
            <w:r>
              <w:rPr/>
              <w:t xml:space="preserve">Se establece una conexión explícita entre la gráfica y la producción de leche en bovinos, mostrando comprensión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del tiempo y entregables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el tiempo establecido y cumple con todos los requisitos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2026-09-25T22:28:46-05:00</dcterms:created>
  <dcterms:modified xsi:type="dcterms:W3CDTF">2026-09-25T22:28:46-05:00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