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la Clasificación de los Materiales en Tecnología</w:t></w:r></w:p><w:p/><w:p><w:pPr/><w:r><w:rPr><w:color w:val="666666"/><w:sz w:val="20"/><w:szCs w:val="20"/><w:i w:val="1"/><w:iCs w:val="1"/></w:rPr><w:t xml:space="preserve">Rúbrica Escalar | Tecnología e Informática | Tecnología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capacidad de los estudiantes de secundaria (12-15 años) en identificar y clasificar materiales según diferentes criterios en el área de Tecnología e Informática.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la Clasificación de los Materiales en Tecnología</w:t></w:r></w:p><w:p><w:pPr/><w:r><w:rPr/><w:t xml:space="preserve">Esta rúbrica está diseñada para evaluar el conocimiento y la capacidad de los estudiantes de secundaria (12-15 años) en identificar y clasificar materiales según diferentes criterios en el área de Tecnología e Informática.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materiales y su clasificación general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todos los materiales correctamente y clasifica con precisión.</w:t></w:r></w:p><w:p><w:pPr><w:numPr><w:ilvl w:val="0"/><w:numId w:val="1"/></w:numPr></w:pPr><w:r><w:rPr><w:b w:val="1"/><w:bCs w:val="1"/></w:rPr><w:t xml:space="preserve">Bueno (80%+):</w:t></w:r><w:r><w:rPr/><w:t xml:space="preserve"> Identifica la mayoría de materiales y clasifica correctamente la mayoría.</w:t></w:r></w:p><w:p><w:pPr><w:numPr><w:ilvl w:val="0"/><w:numId w:val="1"/></w:numPr></w:pPr><w:r><w:rPr><w:b w:val="1"/><w:bCs w:val="1"/></w:rPr><w:t xml:space="preserve">Aceptable (50%+):</w:t></w:r><w:r><w:rPr/><w:t xml:space="preserve"> Identifica algunos materiales y clasifica parcialmente.</w:t></w:r></w:p><w:p><w:pPr><w:numPr><w:ilvl w:val="0"/><w:numId w:val="1"/></w:numPr></w:pPr><w:r><w:rPr><w:b w:val="1"/><w:bCs w:val="1"/></w:rPr><w:t xml:space="preserve">Pobre (<50%):</w:t></w:r><w:r><w:rPr/><w:t xml:space="preserve"> Identificación y clasificación incorrecta o muy limitada.</w:t></w:r></w:p></w:tc><w:tc><w:tcPr><w:noWrap/></w:tcPr><w:p><w:pPr/><w:r><w:rPr/><w:t xml:space="preserve">0-10</w:t></w:r></w:p></w:tc></w:tr><w:tr><w:trPr/><w:tc><w:tcPr><w:noWrap/></w:tcPr><w:p><w:pPr/><w:r><w:rPr/><w:t xml:space="preserve">Identificación de materiales según su materia prima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Reconoce todas las materias primas y asigna correctamente los materiales.</w:t></w:r></w:p><w:p><w:pPr><w:numPr><w:ilvl w:val="0"/><w:numId w:val="2"/></w:numPr></w:pPr><w:r><w:rPr><w:b w:val="1"/><w:bCs w:val="1"/></w:rPr><w:t xml:space="preserve">Bueno (80%+):</w:t></w:r><w:r><w:rPr/><w:t xml:space="preserve"> Reconoce la mayoría de materias primas y asigna correctamente la mayoría.</w:t></w:r></w:p><w:p><w:pPr><w:numPr><w:ilvl w:val="0"/><w:numId w:val="2"/></w:numPr></w:pPr><w:r><w:rPr><w:b w:val="1"/><w:bCs w:val="1"/></w:rPr><w:t xml:space="preserve">Aceptable (50%+):</w:t></w:r><w:r><w:rPr/><w:t xml:space="preserve"> Reconoce algunas materias primas y asigna parcialmente.</w:t></w:r></w:p><w:p><w:pPr><w:numPr><w:ilvl w:val="0"/><w:numId w:val="2"/></w:numPr></w:pPr><w:r><w:rPr><w:b w:val="1"/><w:bCs w:val="1"/></w:rPr><w:t xml:space="preserve">Pobre (<50%):</w:t></w:r><w:r><w:rPr/><w:t xml:space="preserve"> No reconoce o asigna incorrectamente la materia prima.</w:t></w:r></w:p></w:tc><w:tc><w:tcPr><w:noWrap/></w:tcPr><w:p><w:pPr/><w:r><w:rPr/><w:t xml:space="preserve">0-10</w:t></w:r></w:p></w:tc></w:tr><w:tr><w:trPr/><w:tc><w:tcPr><w:noWrap/></w:tcPr><w:p><w:pPr/><w:r><w:rPr/><w:t xml:space="preserve">Identificación según propiedades de agrupación y semejanza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Clasifica correctamente por propiedades semejantes y agrupación.</w:t></w:r></w:p><w:p><w:pPr><w:numPr><w:ilvl w:val="0"/><w:numId w:val="3"/></w:numPr></w:pPr><w:r><w:rPr><w:b w:val="1"/><w:bCs w:val="1"/></w:rPr><w:t xml:space="preserve">Bueno (80%+):</w:t></w:r><w:r><w:rPr/><w:t xml:space="preserve"> Clasifica correctamente la mayoría pero con algunas confusiones.</w:t></w:r></w:p><w:p><w:pPr><w:numPr><w:ilvl w:val="0"/><w:numId w:val="3"/></w:numPr></w:pPr><w:r><w:rPr><w:b w:val="1"/><w:bCs w:val="1"/></w:rPr><w:t xml:space="preserve">Aceptable (50%+):</w:t></w:r><w:r><w:rPr/><w:t xml:space="preserve"> Clasifica parcialmente con errores frecuentes.</w:t></w:r></w:p><w:p><w:pPr><w:numPr><w:ilvl w:val="0"/><w:numId w:val="3"/></w:numPr></w:pPr><w:r><w:rPr><w:b w:val="1"/><w:bCs w:val="1"/></w:rPr><w:t xml:space="preserve">Pobre (<50%):</w:t></w:r><w:r><w:rPr/><w:t xml:space="preserve"> No logra clasificar según propiedades semejantes.</w:t></w:r></w:p></w:tc><w:tc><w:tcPr><w:noWrap/></w:tcPr><w:p><w:pPr/><w:r><w:rPr/><w:t xml:space="preserve">0-10</w:t></w:r></w:p></w:tc></w:tr><w:tr><w:trPr/><w:tc><w:tcPr><w:noWrap/></w:tcPr><w:p><w:pPr/><w:r><w:rPr/><w:t xml:space="preserve">Identificación del impacto ambiental (materiales renovables y no renovables)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Identifica correctamente todos los materiales según su impacto ambiental.</w:t></w:r></w:p><w:p><w:pPr><w:numPr><w:ilvl w:val="0"/><w:numId w:val="4"/></w:numPr></w:pPr><w:r><w:rPr><w:b w:val="1"/><w:bCs w:val="1"/></w:rPr><w:t xml:space="preserve">Bueno (80%+):</w:t></w:r><w:r><w:rPr/><w:t xml:space="preserve"> Identifica la mayoría de materiales y su impacto ambiental.</w:t></w:r></w:p><w:p><w:pPr><w:numPr><w:ilvl w:val="0"/><w:numId w:val="4"/></w:numPr></w:pPr><w:r><w:rPr><w:b w:val="1"/><w:bCs w:val="1"/></w:rPr><w:t xml:space="preserve">Aceptable (50%+):</w:t></w:r><w:r><w:rPr/><w:t xml:space="preserve"> Identifica algunos materiales pero con confusión sobre impacto ambiental.</w:t></w:r></w:p><w:p><w:pPr><w:numPr><w:ilvl w:val="0"/><w:numId w:val="4"/></w:numPr></w:pPr><w:r><w:rPr><w:b w:val="1"/><w:bCs w:val="1"/></w:rPr><w:t xml:space="preserve">Pobre (<50%):</w:t></w:r><w:r><w:rPr/><w:t xml:space="preserve"> No identifica correctamente el impacto ambiental.</w:t></w:r></w:p></w:tc><w:tc><w:tcPr><w:noWrap/></w:tcPr><w:p><w:pPr/><w:r><w:rPr/><w:t xml:space="preserve">0-10</w:t></w:r></w:p></w:tc></w:tr><w:tr><w:trPr/><w:tc><w:tcPr><w:noWrap/></w:tcPr><w:p><w:pPr/><w:r><w:rPr/><w:t xml:space="preserve">Clasificación según composición de materiales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Clasifica todos los materiales según su composición con precisión.</w:t></w:r></w:p><w:p><w:pPr><w:numPr><w:ilvl w:val="0"/><w:numId w:val="5"/></w:numPr></w:pPr><w:r><w:rPr><w:b w:val="1"/><w:bCs w:val="1"/></w:rPr><w:t xml:space="preserve">Bueno (80%+):</w:t></w:r><w:r><w:rPr/><w:t xml:space="preserve"> Clasifica correctamente la mayoría de materiales según composición.</w:t></w:r></w:p><w:p><w:pPr><w:numPr><w:ilvl w:val="0"/><w:numId w:val="5"/></w:numPr></w:pPr><w:r><w:rPr><w:b w:val="1"/><w:bCs w:val="1"/></w:rPr><w:t xml:space="preserve">Aceptable (50%+):</w:t></w:r><w:r><w:rPr/><w:t xml:space="preserve"> Clasifica parcialmente con errores frecuentes.</w:t></w:r></w:p><w:p><w:pPr><w:numPr><w:ilvl w:val="0"/><w:numId w:val="5"/></w:numPr></w:pPr><w:r><w:rPr><w:b w:val="1"/><w:bCs w:val="1"/></w:rPr><w:t xml:space="preserve">Pobre (<50%):</w:t></w:r><w:r><w:rPr/><w:t xml:space="preserve"> Clasificación incorrecta o insuficiente.</w:t></w:r></w:p></w:tc><w:tc><w:tcPr><w:noWrap/></w:tcPr><w:p><w:pPr/><w:r><w:rPr/><w:t xml:space="preserve">0-10</w:t></w:r></w:p></w:tc></w:tr><w:tr><w:trPr/><w:tc><w:tcPr><w:noWrap/></w:tcPr><w:p><w:pPr/><w:r><w:rPr/><w:t xml:space="preserve">Identificación de propiedades eléctricas de los materiales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Identifica correctamente todas las propiedades eléctricas relevantes.</w:t></w:r></w:p><w:p><w:pPr><w:numPr><w:ilvl w:val="0"/><w:numId w:val="6"/></w:numPr></w:pPr><w:r><w:rPr><w:b w:val="1"/><w:bCs w:val="1"/></w:rPr><w:t xml:space="preserve">Bueno (80%+):</w:t></w:r><w:r><w:rPr/><w:t xml:space="preserve"> Identifica la mayoría de propiedades eléctricas con precisión.</w:t></w:r></w:p><w:p><w:pPr><w:numPr><w:ilvl w:val="0"/><w:numId w:val="6"/></w:numPr></w:pPr><w:r><w:rPr><w:b w:val="1"/><w:bCs w:val="1"/></w:rPr><w:t xml:space="preserve">Aceptable (50%+):</w:t></w:r><w:r><w:rPr/><w:t xml:space="preserve"> Identifica algunas propiedades eléctricas pero con errores.</w:t></w:r></w:p><w:p><w:pPr><w:numPr><w:ilvl w:val="0"/><w:numId w:val="6"/></w:numPr></w:pPr><w:r><w:rPr><w:b w:val="1"/><w:bCs w:val="1"/></w:rPr><w:t xml:space="preserve">Pobre (<50%):</w:t></w:r><w:r><w:rPr/><w:t xml:space="preserve"> No identifica o identifica incorrectamente las propiedades eléctricas.</w:t></w:r></w:p></w:tc><w:tc><w:tcPr><w:noWrap/></w:tcPr><w:p><w:pPr/><w:r><w:rPr/><w:t xml:space="preserve">0-8</w:t></w:r></w:p></w:tc></w:tr><w:tr><w:trPr/><w:tc><w:tcPr><w:noWrap/></w:tcPr><w:p><w:pPr/><w:r><w:rPr/><w:t xml:space="preserve">Identificación de propiedades mecánicas, térmicas, ópticas y acústicas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Reconoce y explica correctamente todas las propiedades mencionadas.</w:t></w:r></w:p><w:p><w:pPr><w:numPr><w:ilvl w:val="0"/><w:numId w:val="7"/></w:numPr></w:pPr><w:r><w:rPr><w:b w:val="1"/><w:bCs w:val="1"/></w:rPr><w:t xml:space="preserve">Bueno (80%+):</w:t></w:r><w:r><w:rPr/><w:t xml:space="preserve"> Reconoce la mayoría de propiedades con explicaciones adecuadas.</w:t></w:r></w:p><w:p><w:pPr><w:numPr><w:ilvl w:val="0"/><w:numId w:val="7"/></w:numPr></w:pPr><w:r><w:rPr><w:b w:val="1"/><w:bCs w:val="1"/></w:rPr><w:t xml:space="preserve">Aceptable (50%+):</w:t></w:r><w:r><w:rPr/><w:t xml:space="preserve"> Reconoce algunas propiedades con explicaciones limitadas o erróneas.</w:t></w:r></w:p><w:p><w:pPr><w:numPr><w:ilvl w:val="0"/><w:numId w:val="7"/></w:numPr></w:pPr><w:r><w:rPr><w:b w:val="1"/><w:bCs w:val="1"/></w:rPr><w:t xml:space="preserve">Pobre (<50%):</w:t></w:r><w:r><w:rPr/><w:t xml:space="preserve"> No reconoce o explica incorrectamente las propiedades.</w:t></w:r></w:p></w:tc><w:tc><w:tcPr><w:noWrap/></w:tcPr><w:p><w:pPr/><w:r><w:rPr/><w:t xml:space="preserve">0-12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7CE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E92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6FD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870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B3C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D0D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659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2026-09-26T04:53:48-05:00</dcterms:created>
  <dcterms:modified xsi:type="dcterms:W3CDTF">2026-09-26T04:53:48-05:00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