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 Información Gráfica y Determinación de Secuencia de Producción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gestionar la información gráfica de curvas tonelaje-ley, determinar la secuencia de producción, aplicar leyes de corte y realizar categorización de costos de explotación, con énfasis en leyes de corte económico limitantes.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 Información Gráfica y Determinación de Secuencia de Producción en Ingeniería de Minas</w:t>
      </w:r>
    </w:p>
    <w:p>
      <w:pPr/>
      <w:r>
        <w:rPr/>
        <w:t xml:space="preserve">Esta rúbrica evalúa la capacidad del estudiante para gestionar la información gráfica de curvas tonelaje-ley, determinar la secuencia de producción, aplicar leyes de corte y realizar categorización de costos de explotación, con énfasis en leyes de corte económico limitantes.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gestión de curvas tonelaje-ley</w:t>
            </w:r>
          </w:p>
        </w:tc>
        <w:tc>
          <w:tcPr>
            <w:noWrap/>
          </w:tcPr>
          <w:p>
            <w:pPr/>
            <w:r>
              <w:rPr/>
              <w:t xml:space="preserve">Gestiona y analiza curvas tonelaje-ley de manera precisa, identificando tendencias y puntos críticos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curvas tonelaje-ley, detectando la mayoría de las tendencias y puntos clave.</w:t>
            </w:r>
          </w:p>
        </w:tc>
        <w:tc>
          <w:tcPr>
            <w:noWrap/>
          </w:tcPr>
          <w:p>
            <w:pPr/>
            <w:r>
              <w:rPr/>
              <w:t xml:space="preserve">Interpreta curvas tonelaje-ley con algunas imprecisiones o dificultades para identificar puntos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curvas, presenta confusión o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secuencia de producción</w:t>
            </w:r>
          </w:p>
        </w:tc>
        <w:tc>
          <w:tcPr>
            <w:noWrap/>
          </w:tcPr>
          <w:p>
            <w:pPr/>
            <w:r>
              <w:rPr/>
              <w:t xml:space="preserve">Establece una secuencia de producción lógica, optimizada y bien justificada con base en los datos gráficos y técnicos.</w:t>
            </w:r>
          </w:p>
        </w:tc>
        <w:tc>
          <w:tcPr>
            <w:noWrap/>
          </w:tcPr>
          <w:p>
            <w:pPr/>
            <w:r>
              <w:rPr/>
              <w:t xml:space="preserve">Determina una secuencia de producción adecuada, con justificación razonable y coherente.</w:t>
            </w:r>
          </w:p>
        </w:tc>
        <w:tc>
          <w:tcPr>
            <w:noWrap/>
          </w:tcPr>
          <w:p>
            <w:pPr/>
            <w:r>
              <w:rPr/>
              <w:t xml:space="preserve">Determina la secuencia pero con justificación débil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definir una secuencia coherente ni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leyes de corte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corte, mostrando comprensión profunda y precisión en cálculos y análisis.</w:t>
            </w:r>
          </w:p>
        </w:tc>
        <w:tc>
          <w:tcPr>
            <w:noWrap/>
          </w:tcPr>
          <w:p>
            <w:pPr/>
            <w:r>
              <w:rPr/>
              <w:t xml:space="preserve">Aplica las leyes de corte adecuadamente con mínimos errores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las leyes de corte con errores significativos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las leyes de corte correctamente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de costos de explotación</w:t>
            </w:r>
          </w:p>
        </w:tc>
        <w:tc>
          <w:tcPr>
            <w:noWrap/>
          </w:tcPr>
          <w:p>
            <w:pPr/>
            <w:r>
              <w:rPr/>
              <w:t xml:space="preserve">Clasifica y analiza costos de explotación de forma detallada y precisa, diferenciando claramente categorías relevantes.</w:t>
            </w:r>
          </w:p>
        </w:tc>
        <w:tc>
          <w:tcPr>
            <w:noWrap/>
          </w:tcPr>
          <w:p>
            <w:pPr/>
            <w:r>
              <w:rPr/>
              <w:t xml:space="preserve">Clasifica costos de explotación adecuadamente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categorización básica con omisiones o confusiones en algunas categorías.</w:t>
            </w:r>
          </w:p>
        </w:tc>
        <w:tc>
          <w:tcPr>
            <w:noWrap/>
          </w:tcPr>
          <w:p>
            <w:pPr/>
            <w:r>
              <w:rPr/>
              <w:t xml:space="preserve">No realiza una categorización coherente o adecuada de los costos.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leyes de corte económico limitantes</w:t>
            </w:r>
          </w:p>
        </w:tc>
        <w:tc>
          <w:tcPr>
            <w:noWrap/>
          </w:tcPr>
          <w:p>
            <w:pPr/>
            <w:r>
              <w:rPr/>
              <w:t xml:space="preserve">Identifica y determina las leyes de corte económico limitantes con justificación técnica sólida y exactitud.</w:t>
            </w:r>
          </w:p>
        </w:tc>
        <w:tc>
          <w:tcPr>
            <w:noWrap/>
          </w:tcPr>
          <w:p>
            <w:pPr/>
            <w:r>
              <w:rPr/>
              <w:t xml:space="preserve">Determina las leyes de corte económico limitantes con justificación aceptable y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las leyes de corte económico limitantes de forma incompleta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las leyes de corte económico limitantes.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Integra completamente los conceptos para proponer decisiones estratégicas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Integra los conceptos para tomar decisiones adecuadas con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conceptos; decisiones poco claras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 ni fundamenta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claros, precisos, correctamente etiquetados y con adecuada interpretación visual.</w:t>
            </w:r>
          </w:p>
        </w:tc>
        <w:tc>
          <w:tcPr>
            <w:noWrap/>
          </w:tcPr>
          <w:p>
            <w:pPr/>
            <w:r>
              <w:rPr/>
              <w:t xml:space="preserve">Presenta gráficos comprensibles con mínimas faltas en etiquetas o detalles visuales.</w:t>
            </w:r>
          </w:p>
        </w:tc>
        <w:tc>
          <w:tcPr>
            <w:noWrap/>
          </w:tcPr>
          <w:p>
            <w:pPr/>
            <w:r>
              <w:rPr/>
              <w:t xml:space="preserve">Presenta gráficos con problemas de claridad o etiquetado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gráficos son confusos, incorrectos o inapropiados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argumentación técnica</w:t>
            </w:r>
          </w:p>
        </w:tc>
        <w:tc>
          <w:tcPr>
            <w:noWrap/>
          </w:tcPr>
          <w:p>
            <w:pPr/>
            <w:r>
              <w:rPr/>
              <w:t xml:space="preserve">Argumenta con lógica, coherencia y respaldo técnico sólido en todas las etapas del análisis.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respaldo técnico adecuado en la mayoría de los puntos.</w:t>
            </w:r>
          </w:p>
        </w:tc>
        <w:tc>
          <w:tcPr>
            <w:noWrap/>
          </w:tcPr>
          <w:p>
            <w:pPr/>
            <w:r>
              <w:rPr/>
              <w:t xml:space="preserve">Argumenta con lógica limitada o con falta de respaldo técnico en varios aspectos.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ni argumentación técnica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2026-09-26T02:06:35-05:00</dcterms:created>
  <dcterms:modified xsi:type="dcterms:W3CDTF">2026-09-26T02:06:35-05:00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