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Sistema de Fajas Transportadoras y Parámetros de Cálculo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gestión de la información gráfica de curvas tonelaje-ley, determinación de la secuencia de producción, conocimiento de partes y tipos de fajas transportadoras, así como la aplicación de parámetros de cálculo y resolución de problemas aplicados.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Sistema de Fajas Transportadoras y Parámetros de Cálculo en Ingeniería de Minas</w:t>
      </w:r>
    </w:p>
    <w:p>
      <w:pPr/>
      <w:r>
        <w:rPr/>
        <w:t xml:space="preserve">Evaluación detallada de la gestión de la información gráfica de curvas tonelaje-ley, determinación de la secuencia de producción, conocimiento de partes y tipos de fajas transportadoras, así como la aplicación de parámetros de cálculo y resolución de problemas aplicados.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partes de la faja transportadora</w:t>
            </w:r>
          </w:p>
        </w:tc>
        <w:tc>
          <w:tcPr>
            <w:noWrap/>
          </w:tcPr>
          <w:p>
            <w:pPr/>
            <w:r>
              <w:rPr/>
              <w:t xml:space="preserve">Identifica y describe todas las partes con precisión detallada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y describe la mayoría de las partes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pero con descripciones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partes de la faja transportadora.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fajas transportadoras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tipos relevantes, sus características y aplicaciones.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tipos principales y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los tipos de fajas transportadoras.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parámetros en el cálculo de sistemas de fajas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parámetros con cálculos precisos y justificados.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parámetros con cálculos correctos y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algunos parámetros pero presenta errores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parámetros o presenta cálculos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curvas tonelaje-ley</w:t>
            </w:r>
          </w:p>
        </w:tc>
        <w:tc>
          <w:tcPr>
            <w:noWrap/>
          </w:tcPr>
          <w:p>
            <w:pPr/>
            <w:r>
              <w:rPr/>
              <w:t xml:space="preserve">Interpreta con exactitud las curvas, identificando tendencias y puntos clave.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aspectos importantes de las curvas.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curvas,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curvas tonelaje-ley.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secuencia de producción basada en curvas</w:t>
            </w:r>
          </w:p>
        </w:tc>
        <w:tc>
          <w:tcPr>
            <w:noWrap/>
          </w:tcPr>
          <w:p>
            <w:pPr/>
            <w:r>
              <w:rPr/>
              <w:t xml:space="preserve">Determina secuencia óptima de producción sustentada en análisis detallado y lógico.</w:t>
            </w:r>
          </w:p>
        </w:tc>
        <w:tc>
          <w:tcPr>
            <w:noWrap/>
          </w:tcPr>
          <w:p>
            <w:pPr/>
            <w:r>
              <w:rPr/>
              <w:t xml:space="preserve">Determina secuencia adecuada con razonamiento claro aunque no completamente detallado.</w:t>
            </w:r>
          </w:p>
        </w:tc>
        <w:tc>
          <w:tcPr>
            <w:noWrap/>
          </w:tcPr>
          <w:p>
            <w:pPr/>
            <w:r>
              <w:rPr/>
              <w:t xml:space="preserve">Propone secuencia con justificación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determinar una secuencia coherente o justificada.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 en sistemas de fajas transportadoras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metodología clara y resultados precisos.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o moderados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errores significativos o falta de metodología.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la solución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presentación de información gráfica</w:t>
            </w:r>
          </w:p>
        </w:tc>
        <w:tc>
          <w:tcPr>
            <w:noWrap/>
          </w:tcPr>
          <w:p>
            <w:pPr/>
            <w:r>
              <w:rPr/>
              <w:t xml:space="preserve">Gestiona y presenta información gráfica de forma clara, organizada y profesional.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gráfica correcta y comprensible con mínimas deficiencias.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gráfica pero con errores de organización o legibilidad.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gráfica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uso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y comunica ideas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generalmente correcta con comunicación clara.</w:t>
            </w:r>
          </w:p>
        </w:tc>
        <w:tc>
          <w:tcPr>
            <w:noWrap/>
          </w:tcPr>
          <w:p>
            <w:pPr/>
            <w:r>
              <w:rPr/>
              <w:t xml:space="preserve">Usa terminología limitada o con algunos errores,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comunicación es confusa y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2026-09-25T22:23:05-05:00</dcterms:created>
  <dcterms:modified xsi:type="dcterms:W3CDTF">2026-09-25T22:23:05-05:00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