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Individual: Ética y Valores (3er Semestre)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individual sobre los temas: Quién soy, Mi sexualidad y decisiones, Derechos sexuales, Diversidad y Compromiso ético y valores. Está diseñada para estudiantes de preparatoria (15-17 años) en la materia de tutorías.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Individual: Ética y Valores (3er Semestre)</w:t>
      </w:r>
    </w:p>
    <w:p>
      <w:pPr/>
      <w:r>
        <w:rPr/>
        <w:t xml:space="preserve">Esta rúbrica evalúa la elaboración de una infografía individual sobre los temas: Quién soy, Mi sexualidad y decisiones, Derechos sexuales, Diversidad y Compromiso ético y valores. Está diseñada para estudiantes de preparatoria (15-17 años) en la materia de tutorías.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"Quién soy"</w:t>
            </w:r>
          </w:p>
        </w:tc>
        <w:tc>
          <w:tcPr>
            <w:noWrap/>
          </w:tcPr>
          <w:p>
            <w:pPr/>
            <w:r>
              <w:rPr/>
              <w:t xml:space="preserve">Describe su identidad personal con gran claridad y profundidad, mostrando autoconocimiento reflexivo.</w:t>
            </w:r>
          </w:p>
        </w:tc>
        <w:tc>
          <w:tcPr>
            <w:noWrap/>
          </w:tcPr>
          <w:p>
            <w:pPr/>
            <w:r>
              <w:rPr/>
              <w:t xml:space="preserve">Describe su identidad personal con claridad, con buena reflexión.</w:t>
            </w:r>
          </w:p>
        </w:tc>
        <w:tc>
          <w:tcPr>
            <w:noWrap/>
          </w:tcPr>
          <w:p>
            <w:pPr/>
            <w:r>
              <w:rPr/>
              <w:t xml:space="preserve">Describe su identidad personal de manera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su identidad de forma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confusa sobre su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sexualidad y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consciente la sexualidad y decisiones personales,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sexualidad y decisiones,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sexualidad y decisiones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Presenta explicación limitada o poco clara sobre sexualidad y decisiones.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sexualidad y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respeto de derechos sexuales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promueve el respeto a los derechos sexuales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respeto hacia los derechos sexuales.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derechos sexuales.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o confuso sobre derechos sexuales.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errónea sobre derechos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amplia y valoración activa de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o presenta posturas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ético y valores personales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ético sólido y coherente con los valores personales reflejados en la infografía.</w:t>
            </w:r>
          </w:p>
        </w:tc>
        <w:tc>
          <w:tcPr>
            <w:noWrap/>
          </w:tcPr>
          <w:p>
            <w:pPr/>
            <w:r>
              <w:rPr/>
              <w:t xml:space="preserve">Manifiesta compromiso ético y valores personales con coherencia.</w:t>
            </w:r>
          </w:p>
        </w:tc>
        <w:tc>
          <w:tcPr>
            <w:noWrap/>
          </w:tcPr>
          <w:p>
            <w:pPr/>
            <w:r>
              <w:rPr/>
              <w:t xml:space="preserve">Presenta compromiso ético y valores de manera básica.</w:t>
            </w:r>
          </w:p>
        </w:tc>
        <w:tc>
          <w:tcPr>
            <w:noWrap/>
          </w:tcPr>
          <w:p>
            <w:pPr/>
            <w:r>
              <w:rPr/>
              <w:t xml:space="preserve">Compromiso ético poco claro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ético ni valores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perfectamente organizada, con contenido claro, coherente y bien distribuido.</w:t>
            </w:r>
          </w:p>
        </w:tc>
        <w:tc>
          <w:tcPr>
            <w:noWrap/>
          </w:tcPr>
          <w:p>
            <w:pPr/>
            <w:r>
              <w:rPr/>
              <w:t xml:space="preserve">Organización clara y estructura lógica,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diseño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enriquecen el contenido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básicos, con apoyo limitado al contenido.</w:t>
            </w:r>
          </w:p>
        </w:tc>
        <w:tc>
          <w:tcPr>
            <w:noWrap/>
          </w:tcPr>
          <w:p>
            <w:pPr/>
            <w:r>
              <w:rPr/>
              <w:t xml:space="preserve">Pocos recursos visuales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precisa.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