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Semáforo de Relaciones y Conclusión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análisis crítico de una relación ficticia mediante un semáforo de relaciones sanas y la elaboración de una conclusión fundamentada en los valores éticos. Dirigida a estudiantes de 15 a 17 años en Tutoría, Bloque 2.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Semáforo de Relaciones y Conclusión en Ética y Valores</w:t>
      </w:r>
    </w:p>
    <w:p>
      <w:pPr/>
      <w:r>
        <w:rPr/>
        <w:t xml:space="preserve">Evaluación del análisis crítico de una relación ficticia mediante un semáforo de relaciones sanas y la elaboración de una conclusión fundamentada en los valores éticos. Dirigida a estudiantes de 15 a 17 años en Tutoría, Bloque 2.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positivos en la relación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múltiples elementos positivos que reflejan relaciones sanas.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elementos positivos relevantes en la relación.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positivos,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elementos positivos de forma superficial y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positivos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negativos en la relación</w:t>
            </w:r>
          </w:p>
        </w:tc>
        <w:tc>
          <w:tcPr>
            <w:noWrap/>
          </w:tcPr>
          <w:p>
            <w:pPr/>
            <w:r>
              <w:rPr/>
              <w:t xml:space="preserve">Detecta con claridad y detalle varios aspectos negativos que afectan la relación.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elementos negativos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negativos,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Menciona pocos elementos negativos y sin profundizar.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negativos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semáforo para clasificar la relación</w:t>
            </w:r>
          </w:p>
        </w:tc>
        <w:tc>
          <w:tcPr>
            <w:noWrap/>
          </w:tcPr>
          <w:p>
            <w:pPr/>
            <w:r>
              <w:rPr/>
              <w:t xml:space="preserve">Aplica el semáforo con total coherencia, justificando cada color asignado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Usa el semáforo correctamente y justifica la mayoría de sus decisiones.</w:t>
            </w:r>
          </w:p>
        </w:tc>
        <w:tc>
          <w:tcPr>
            <w:noWrap/>
          </w:tcPr>
          <w:p>
            <w:pPr/>
            <w:r>
              <w:rPr/>
              <w:t xml:space="preserve">Aplica el semáforo con algunas imprecisiones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Utiliza el semáforo de forma confusa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semáforo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relación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que integra diferentes perspectivas éticas.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coherente con algunos elementos de reflexión ética.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pocas conexiones éticas.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poco reflexivo.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claridad en la conclusión</w:t>
            </w:r>
          </w:p>
        </w:tc>
        <w:tc>
          <w:tcPr>
            <w:noWrap/>
          </w:tcPr>
          <w:p>
            <w:pPr/>
            <w:r>
              <w:rPr/>
              <w:t xml:space="preserve">Conclusión clara, bien estructurada y expresada con lenguaje adecuado y preciso.</w:t>
            </w:r>
          </w:p>
        </w:tc>
        <w:tc>
          <w:tcPr>
            <w:noWrap/>
          </w:tcPr>
          <w:p>
            <w:pPr/>
            <w:r>
              <w:rPr/>
              <w:t xml:space="preserve">Conclusión clara y coherente, con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Conclusión comprensible pero con errores menores de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mal estructurada.</w:t>
            </w:r>
          </w:p>
        </w:tc>
        <w:tc>
          <w:tcPr>
            <w:noWrap/>
          </w:tcPr>
          <w:p>
            <w:pPr/>
            <w:r>
              <w:rPr/>
              <w:t xml:space="preserve">Conclusión ausente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 en la conclusión</w:t>
            </w:r>
          </w:p>
        </w:tc>
        <w:tc>
          <w:tcPr>
            <w:noWrap/>
          </w:tcPr>
          <w:p>
            <w:pPr/>
            <w:r>
              <w:rPr/>
              <w:t xml:space="preserve">Incorpora de manera profunda y explícita valores éticos relevantes y fundamentados.</w:t>
            </w:r>
          </w:p>
        </w:tc>
        <w:tc>
          <w:tcPr>
            <w:noWrap/>
          </w:tcPr>
          <w:p>
            <w:pPr/>
            <w:r>
              <w:rPr/>
              <w:t xml:space="preserve">Incluye valores éticos importantes,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valores éticos de forma general y poco fundamentada.</w:t>
            </w:r>
          </w:p>
        </w:tc>
        <w:tc>
          <w:tcPr>
            <w:noWrap/>
          </w:tcPr>
          <w:p>
            <w:pPr/>
            <w:r>
              <w:rPr/>
              <w:t xml:space="preserve">Valores éticos mencionados de manera vaga o confusa.</w:t>
            </w:r>
          </w:p>
        </w:tc>
        <w:tc>
          <w:tcPr>
            <w:noWrap/>
          </w:tcPr>
          <w:p>
            <w:pPr/>
            <w:r>
              <w:rPr/>
              <w:t xml:space="preserve">No integra valores éticos en la conclusión.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un enfoque innovador y original en el análisis y presentación del semáforo.</w:t>
            </w:r>
          </w:p>
        </w:tc>
        <w:tc>
          <w:tcPr>
            <w:noWrap/>
          </w:tcPr>
          <w:p>
            <w:pPr/>
            <w:r>
              <w:rPr/>
              <w:t xml:space="preserve">Muestra algunos aspectos creativos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un análisis funcional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El análisis es repetitivo o poco original.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es copia directa de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impecablemente organizado,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con mínimos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confuso, sin estructura aparente.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2026-09-26T02:11:29-05:00</dcterms:created>
  <dcterms:modified xsi:type="dcterms:W3CDTF">2026-09-26T02:11:29-05:00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