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Mantenimiento y Reparación de Motores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estudiantes de secundaria (12-15 años) durante actividades prácticas de mantenimiento y reparación de motores, considerando criterios técnicos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Mantenimiento y Reparación de Motores</w:t>
      </w:r>
    </w:p>
    <w:p>
      <w:pPr/>
      <w:r>
        <w:rPr/>
        <w:t xml:space="preserve">Esta rúbrica evalúa las habilidades y comportamientos observados en estudiantes de secundaria (12-15 años) durante actividades prácticas de mantenimiento y reparación de motores, considerando criterios técnicos y aspectos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principales del motor.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componentes de forma correcta.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todos los componentes del 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Emplea las herramientas de manera correcta y segura durante el mantenimiento.</w:t>
            </w:r>
          </w:p>
        </w:tc>
        <w:tc>
          <w:tcPr>
            <w:noWrap/>
          </w:tcPr>
          <w:p>
            <w:pPr/>
            <w:r>
              <w:rPr/>
              <w:t xml:space="preserve">Usa herramientas incorrectamente o pone en riesgo la seguridad.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dificultad y poca seguridad.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 y de forma segura.</w:t>
            </w:r>
          </w:p>
        </w:tc>
        <w:tc>
          <w:tcPr>
            <w:noWrap/>
          </w:tcPr>
          <w:p>
            <w:pPr/>
            <w:r>
              <w:rPr/>
              <w:t xml:space="preserve">Demuestra habilidad avanzada y seguridad en el uso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soluciona fallas en el motor durante la práctica.</w:t>
            </w:r>
          </w:p>
        </w:tc>
        <w:tc>
          <w:tcPr>
            <w:noWrap/>
          </w:tcPr>
          <w:p>
            <w:pPr/>
            <w:r>
              <w:rPr/>
              <w:t xml:space="preserve">No identifica fallas ni intenta solucionarlas.</w:t>
            </w:r>
          </w:p>
        </w:tc>
        <w:tc>
          <w:tcPr>
            <w:noWrap/>
          </w:tcPr>
          <w:p>
            <w:pPr/>
            <w:r>
              <w:rPr/>
              <w:t xml:space="preserve">Identifica algunas fallas pero no logra solucionarlas.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 básicos con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Anticipa problemas y brinda soluciones creativas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sin cuidado por el entorno.</w:t>
            </w:r>
          </w:p>
        </w:tc>
        <w:tc>
          <w:tcPr>
            <w:noWrap/>
          </w:tcPr>
          <w:p>
            <w:pPr/>
            <w:r>
              <w:rPr/>
              <w:t xml:space="preserve">Organización mínima, con descuidos evidentes.</w:t>
            </w:r>
          </w:p>
        </w:tc>
        <w:tc>
          <w:tcPr>
            <w:noWrap/>
          </w:tcPr>
          <w:p>
            <w:pPr/>
            <w:r>
              <w:rPr/>
              <w:t xml:space="preserve">Área relativamente ordenada,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y organizado durante la práctica.</w:t>
            </w:r>
          </w:p>
        </w:tc>
        <w:tc>
          <w:tcPr>
            <w:noWrap/>
          </w:tcPr>
          <w:p>
            <w:pPr/>
            <w:r>
              <w:rPr/>
              <w:t xml:space="preserve">Ejemplo en orden y limpieza, fomenta buenas prácticas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comunica sus ideas con respeto y claridad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comunicarse.</w:t>
            </w:r>
          </w:p>
        </w:tc>
        <w:tc>
          <w:tcPr>
            <w:noWrap/>
          </w:tcPr>
          <w:p>
            <w:pPr/>
            <w:r>
              <w:rPr/>
              <w:t xml:space="preserve">Colabora pero con 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y colabora activamente.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colaborativo, escucha y valora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cultural,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acepta la diversidad, con algunos errores.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personal y colectiva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para protegerse y cuidar a sus compañeros.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 poniendo en riesgo a todos.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sin supervisión.</w:t>
            </w:r>
          </w:p>
        </w:tc>
        <w:tc>
          <w:tcPr>
            <w:noWrap/>
          </w:tcPr>
          <w:p>
            <w:pPr/>
            <w:r>
              <w:rPr/>
              <w:t xml:space="preserve">Identifica riesgos y ayuda a implementar medidas de seguridad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trabaja de forma autónoma en la tarea asignada.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se involucra en la tarea.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Realiza su trabajo con cierta autonomía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completa la tarea con alta responsabilidad y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2026-09-25T21:19:37-05:00</dcterms:created>
  <dcterms:modified xsi:type="dcterms:W3CDTF">2026-09-25T21:19:37-05:00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