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 Oral en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debate oral general, valorando aspectos clave de la comunicación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 Oral en Español</w:t>
      </w:r>
    </w:p>
    <w:p>
      <w:pPr/>
      <w:r>
        <w:rPr/>
        <w:t xml:space="preserve">Esta rúbrica está diseñada para evaluar el desempeño de estudiantes de secundaria (12-15 años) en un debate oral general, valorando aspectos clave de la comunicación y argumentación.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excepcional, ideas perfectamente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buena organización y coherencia en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adecuada, aunque algunas ideas carecen de organización.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ideas algo desordenadas y falta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el discurso.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Vocabulario correcto pero limitado,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uso de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apoyados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con evidencias adecuadas.</w:t>
            </w:r>
          </w:p>
        </w:tc>
        <w:tc>
          <w:tcPr>
            <w:noWrap/>
          </w:tcPr>
          <w:p>
            <w:pPr/>
            <w:r>
              <w:rPr/>
              <w:t xml:space="preserve">Argumentos válidos pero con pocas evidencias o poco claras.</w:t>
            </w:r>
          </w:p>
        </w:tc>
        <w:tc>
          <w:tcPr>
            <w:noWrap/>
          </w:tcPr>
          <w:p>
            <w:pPr/>
            <w:r>
              <w:rPr/>
              <w:t xml:space="preserve">Argumentos débiles y escasas evidencias para sostenerlos.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refutación y respuesta</w:t>
            </w:r>
          </w:p>
        </w:tc>
        <w:tc>
          <w:tcPr>
            <w:noWrap/>
          </w:tcPr>
          <w:p>
            <w:pPr/>
            <w:r>
              <w:rPr/>
              <w:t xml:space="preserve">Refuta con precisión y eficacia, respondiendo a los contraargumentos de forma convincente.</w:t>
            </w:r>
          </w:p>
        </w:tc>
        <w:tc>
          <w:tcPr>
            <w:noWrap/>
          </w:tcPr>
          <w:p>
            <w:pPr/>
            <w:r>
              <w:rPr/>
              <w:t xml:space="preserve">Refuta adecuadamente y responde a la mayoría de contraargumentos.</w:t>
            </w:r>
          </w:p>
        </w:tc>
        <w:tc>
          <w:tcPr>
            <w:noWrap/>
          </w:tcPr>
          <w:p>
            <w:pPr/>
            <w:r>
              <w:rPr/>
              <w:t xml:space="preserve">Refuta algunos puntos pero con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Refutación limitada y respuestas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logra refutar ni responder a los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Entonación y modulación excelentes que mantienen el interés y la atención.</w:t>
            </w:r>
          </w:p>
        </w:tc>
        <w:tc>
          <w:tcPr>
            <w:noWrap/>
          </w:tcPr>
          <w:p>
            <w:pPr/>
            <w:r>
              <w:rPr/>
              <w:t xml:space="preserve">Buena entonación y modulación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modulación adecuadas aunque poco variadas.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inadecuada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entonación y modulación, discurso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Uso efectivo y natural del lenguaje corporal y contacto visual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corporal y contacto visual en la mayoría del debate.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corporal y contacto visual, aunque limitado.</w:t>
            </w:r>
          </w:p>
        </w:tc>
        <w:tc>
          <w:tcPr>
            <w:noWrap/>
          </w:tcPr>
          <w:p>
            <w:pPr/>
            <w:r>
              <w:rPr/>
              <w:t xml:space="preserve">Poco uso del lenguaje corporal y contacto visual, con distracciones.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contacto visual,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total hacia compañeros, escucha activa y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mantiene buena actitud durante el debate.</w:t>
            </w:r>
          </w:p>
        </w:tc>
        <w:tc>
          <w:tcPr>
            <w:noWrap/>
          </w:tcPr>
          <w:p>
            <w:pPr/>
            <w:r>
              <w:rPr/>
              <w:t xml:space="preserve">Respeto y actitud adecuadas, pero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falta de atención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Conducta irrespetuosa y falta de disposición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participación</w:t>
            </w:r>
          </w:p>
        </w:tc>
        <w:tc>
          <w:tcPr>
            <w:noWrap/>
          </w:tcPr>
          <w:p>
            <w:pPr/>
            <w:r>
              <w:rPr/>
              <w:t xml:space="preserve">Administra el tiempo perfectamente y participa activamente en todas las rondas.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ligera mala gestión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gestión del tiempo deficiente.</w:t>
            </w:r>
          </w:p>
        </w:tc>
        <w:tc>
          <w:tcPr>
            <w:noWrap/>
          </w:tcPr>
          <w:p>
            <w:pPr/>
            <w:r>
              <w:rPr/>
              <w:t xml:space="preserve">No participa o gestiona muy mal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2026-09-25T23:31:25-05:00</dcterms:created>
  <dcterms:modified xsi:type="dcterms:W3CDTF">2026-09-25T23:31:25-05:00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