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Texto Informativo y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producción de textos informativos en estudiantes de primaria (6-11 años), enfocada en la estructura, análisis y tipos de textos, con criterios claros y atención a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Texto Informativo y Escritura</w:t>
      </w:r>
    </w:p>
    <w:p>
      <w:pPr/>
      <w:r>
        <w:rPr/>
        <w:t xml:space="preserve">Lista de verificación para evaluar la producción de textos informativos en estudiantes de primaria (6-11 años), enfocada en la estructura, análisis y tipos de textos, con criterios claros y atención a la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en la estructura del texto</w:t>
            </w:r>
          </w:p>
        </w:tc>
        <w:tc>
          <w:tcPr>
            <w:noWrap/>
          </w:tcPr>
          <w:p>
            <w:pPr/>
            <w:r>
              <w:rPr/>
              <w:t xml:space="preserve">El texto tiene introducción, desarrollo y conclusión claramente definidos.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 lenguaje informativo</w:t>
            </w:r>
          </w:p>
        </w:tc>
        <w:tc>
          <w:tcPr>
            <w:noWrap/>
          </w:tcPr>
          <w:p>
            <w:pPr/>
            <w:r>
              <w:rPr/>
              <w:t xml:space="preserve">Se emplean palabras y frases propias de textos informativos que facilitan la comprensión.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Presentación de información relevante</w:t>
            </w:r>
          </w:p>
        </w:tc>
        <w:tc>
          <w:tcPr>
            <w:noWrap/>
          </w:tcPr>
          <w:p>
            <w:pPr/>
            <w:r>
              <w:rPr/>
              <w:t xml:space="preserve">El texto incluye información correcta y pertinente relacionada con el tema.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Organización lógica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ordenadas de manera coherente y facilitan la comprensión del lector.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de diferentes tipos de textos informativos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utiliza distintos tipos de textos informativos (ej. descripciones, explicaciones).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Respeto y valoración de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El texto refleja respeto hacia distintas culturas, géneros y contextos sociales sin estereotipos.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un lenguaje inclusivo</w:t>
            </w:r>
          </w:p>
        </w:tc>
        <w:tc>
          <w:tcPr>
            <w:noWrap/>
          </w:tcPr>
          <w:p>
            <w:pPr/>
            <w:r>
              <w:rPr/>
              <w:t xml:space="preserve">El texto evita expresiones discriminatorias y promueve la equidad e inclusión.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en la intención comunicativa</w:t>
            </w:r>
          </w:p>
        </w:tc>
        <w:tc>
          <w:tcPr>
            <w:noWrap/>
          </w:tcPr>
          <w:p>
            <w:pPr/>
            <w:r>
              <w:rPr/>
              <w:t xml:space="preserve">El texto cumple con la necesidad comunicativa para la cual fue producido, facilitando la comprensión de su propósito.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2026-09-25T18:53:07-05:00</dcterms:created>
  <dcterms:modified xsi:type="dcterms:W3CDTF">2026-09-25T18:53:07-05:00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