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Publicitario Escritura -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textos publicitarios escritos por estudiantes de primaria (6-11 años). Evalúa aspectos clave de la escritura publicitaria para identificar fortalezas y áreas de mejora en el trabajo de los alumnos.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Publicitario Escritura - Educación Básica</w:t>
      </w:r>
    </w:p>
    <w:p>
      <w:pPr/>
      <w:r>
        <w:rPr/>
        <w:t xml:space="preserve">Esta rúbrica está diseñada para evaluar textos publicitarios escritos por estudiantes de primaria (6-11 años). Evalúa aspectos clave de la escritura publicitaria para identificar fortalezas y áreas de mejora en el trabajo de los alumnos.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 publicitario</w:t>
            </w:r>
          </w:p>
        </w:tc>
        <w:tc>
          <w:tcPr>
            <w:noWrap/>
          </w:tcPr>
          <w:p>
            <w:pPr/>
            <w:r>
              <w:rPr/>
              <w:t xml:space="preserve">El mensaje es claro, atractivo y fácil de entender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 pero podría ser más atractivo o preciso.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comprender para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persuasivo</w:t>
            </w:r>
          </w:p>
        </w:tc>
        <w:tc>
          <w:tcPr>
            <w:noWrap/>
          </w:tcPr>
          <w:p>
            <w:pPr/>
            <w:r>
              <w:rPr/>
              <w:t xml:space="preserve">Utiliza palabras y frases persuasivas que motivan al lector a interesarse en el producto o servicio.</w:t>
            </w:r>
          </w:p>
        </w:tc>
        <w:tc>
          <w:tcPr>
            <w:noWrap/>
          </w:tcPr>
          <w:p>
            <w:pPr/>
            <w:r>
              <w:rPr/>
              <w:t xml:space="preserve">Usa algunos elementos persuasivos, pero no de manera consistente o efectiva.</w:t>
            </w:r>
          </w:p>
        </w:tc>
        <w:tc>
          <w:tcPr>
            <w:noWrap/>
          </w:tcPr>
          <w:p>
            <w:pPr/>
            <w:r>
              <w:rPr/>
              <w:t xml:space="preserve">No utiliza lenguaje persuasivo o es inapropiado para el texto publicitario.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 con introducción, desarrollo y cierre adecuados.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puede faltar cohesión o conexión entre las partes.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 o las ideas están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texto muestra ideas originales y creativas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pero en general es poco original.</w:t>
            </w:r>
          </w:p>
        </w:tc>
        <w:tc>
          <w:tcPr>
            <w:noWrap/>
          </w:tcPr>
          <w:p>
            <w:pPr/>
            <w:r>
              <w:rPr/>
              <w:t xml:space="preserve">El texto es poco creativo, repetitivo o copia ideas comunes sin aportar novedades.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adecuado para la edad y el tema publicitario.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pero limitado o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inapropiado, muy simple o incorrecto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El texto está ordenado, con buena caligrafía o formato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puede mejorar en orden o legibilidad.</w:t>
            </w:r>
          </w:p>
        </w:tc>
        <w:tc>
          <w:tcPr>
            <w:noWrap/>
          </w:tcPr>
          <w:p>
            <w:pPr/>
            <w:r>
              <w:rPr/>
              <w:t xml:space="preserve">El texto está desordenado, con mala caligrafía o formato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elementos propios de un texto publicitario (título, llamado a la acción)</w:t>
            </w:r>
          </w:p>
        </w:tc>
        <w:tc>
          <w:tcPr>
            <w:noWrap/>
          </w:tcPr>
          <w:p>
            <w:pPr/>
            <w:r>
              <w:rPr/>
              <w:t xml:space="preserve">Incluye título llamativo y llamado a la acción claros y efectivos.</w:t>
            </w:r>
          </w:p>
        </w:tc>
        <w:tc>
          <w:tcPr>
            <w:noWrap/>
          </w:tcPr>
          <w:p>
            <w:pPr/>
            <w:r>
              <w:rPr/>
              <w:t xml:space="preserve">Incluye título o llamado a la acción, pero uno de ellos es poco claro o poco efectivo.</w:t>
            </w:r>
          </w:p>
        </w:tc>
        <w:tc>
          <w:tcPr>
            <w:noWrap/>
          </w:tcPr>
          <w:p>
            <w:pPr/>
            <w:r>
              <w:rPr/>
              <w:t xml:space="preserve">No incluye título o llamado a la acción, o estos son confusos.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2026-09-26T05:53:04-05:00</dcterms:created>
  <dcterms:modified xsi:type="dcterms:W3CDTF">2026-09-26T05:53:04-05:00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