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de Textos Narrativos en Licenciatura en Etnoeducación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etnoeducación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comprensión de textos narrativos por estudiantes universitarios en la Licenciatura en Etnoeducación. Incluye criterios que permiten identificar fortalezas y áreas de mejora, integrando aspectos de diversidad, equidad e inclusión (DEI) para promover una educación integral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de Textos Narrativos en Licenciatura en Etnoeducación</w:t>
      </w:r>
    </w:p>
    <w:p>
      <w:pPr/>
      <w:r>
        <w:rPr/>
        <w:t xml:space="preserve">Esta rúbrica está diseñada para evaluar de manera detallada la comprensión de textos narrativos por estudiantes universitarios en la Licenciatura en Etnoeducación. Incluye criterios que permiten identificar fortalezas y áreas de mejora, integrando aspectos de diversidad, equidad e inclusión (DEI) para promover una educación integral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global del texto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texto narrativo, identificando ideas principales y detalles clave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texto, identificando las ideas principales y la mayoría de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Entiende el texto de manera general, pero omite o confunde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captar las ideas principales y detalles, mostrando una comprensión limitada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personajes y sus motivaciones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las características, motivaciones y evolución de los personajes dentro de la narrativa.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características y motivaciones principales de los personajes.</w:t>
            </w:r>
          </w:p>
        </w:tc>
        <w:tc>
          <w:tcPr>
            <w:noWrap/>
          </w:tcPr>
          <w:p>
            <w:pPr/>
            <w:r>
              <w:rPr/>
              <w:t xml:space="preserve">Reconoce algunos aspectos de los personajes,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analizar de manera adecuada a los personajes y sus motivaciones.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contexto cultural y social</w:t>
            </w:r>
          </w:p>
        </w:tc>
        <w:tc>
          <w:tcPr>
            <w:noWrap/>
          </w:tcPr>
          <w:p>
            <w:pPr/>
            <w:r>
              <w:rPr/>
              <w:t xml:space="preserve">Integra de forma crítica y precisa el contexto cultural y social del texto, relacionándolo con saberes etnoeducativos.</w:t>
            </w:r>
          </w:p>
        </w:tc>
        <w:tc>
          <w:tcPr>
            <w:noWrap/>
          </w:tcPr>
          <w:p>
            <w:pPr/>
            <w:r>
              <w:rPr/>
              <w:t xml:space="preserve">Reconoce el contexto cultural y social y lo relaciona adecuadamente con la narrativa.</w:t>
            </w:r>
          </w:p>
        </w:tc>
        <w:tc>
          <w:tcPr>
            <w:noWrap/>
          </w:tcPr>
          <w:p>
            <w:pPr/>
            <w:r>
              <w:rPr/>
              <w:t xml:space="preserve">Hace referencias limitadas o superficiales al contexto cultural y social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ni considera el contexto cultural ni social en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narrativos (estructura, tiempo, espacio)</w:t>
            </w:r>
          </w:p>
        </w:tc>
        <w:tc>
          <w:tcPr>
            <w:noWrap/>
          </w:tcPr>
          <w:p>
            <w:pPr/>
            <w:r>
              <w:rPr/>
              <w:t xml:space="preserve">Identifica y explica con claridad los elementos narrativos, evidenciando comprensión avanzada de la estructura del texto.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los elementos narrativos principales y su función en la historia.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narrativos pero con análisis limitado o parcial.</w:t>
            </w:r>
          </w:p>
        </w:tc>
        <w:tc>
          <w:tcPr>
            <w:noWrap/>
          </w:tcPr>
          <w:p>
            <w:pPr/>
            <w:r>
              <w:rPr/>
              <w:t xml:space="preserve">No logra identificar o explicar los elementos narrativos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establecer relaciones intertextuales</w:t>
            </w:r>
          </w:p>
        </w:tc>
        <w:tc>
          <w:tcPr>
            <w:noWrap/>
          </w:tcPr>
          <w:p>
            <w:pPr/>
            <w:r>
              <w:rPr/>
              <w:t xml:space="preserve">Relaciona el texto con otras fuentes o conocimientos previos de manera crítica y enriquecedora.</w:t>
            </w:r>
          </w:p>
        </w:tc>
        <w:tc>
          <w:tcPr>
            <w:noWrap/>
          </w:tcPr>
          <w:p>
            <w:pPr/>
            <w:r>
              <w:rPr/>
              <w:t xml:space="preserve">Establece conexiones relevantes con otros textos o saberes,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Menciona algunas relaciones intertextuales pero sin profundidad ni claridad.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con otros textos o conocimientos relacionados.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cultural en la interpretación</w:t>
            </w:r>
          </w:p>
        </w:tc>
        <w:tc>
          <w:tcPr>
            <w:noWrap/>
          </w:tcPr>
          <w:p>
            <w:pPr/>
            <w:r>
              <w:rPr/>
              <w:t xml:space="preserve">Demuestra sensibilidad y respeto profundo hacia las diferentes culturas presentes en el texto, promoviendo inclusión y valoración.</w:t>
            </w:r>
          </w:p>
        </w:tc>
        <w:tc>
          <w:tcPr>
            <w:noWrap/>
          </w:tcPr>
          <w:p>
            <w:pPr/>
            <w:r>
              <w:rPr/>
              <w:t xml:space="preserve">Reconoce y respeta las diversas culturas reflejadas en la narrativa.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pero con apreciación limitada o poco reflexiva.</w:t>
            </w:r>
          </w:p>
        </w:tc>
        <w:tc>
          <w:tcPr>
            <w:noWrap/>
          </w:tcPr>
          <w:p>
            <w:pPr/>
            <w:r>
              <w:rPr/>
              <w:t xml:space="preserve">Ignora o minimiza la diversidad cultural en la interpretación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perspectivas diversas y equitativas</w:t>
            </w:r>
          </w:p>
        </w:tc>
        <w:tc>
          <w:tcPr>
            <w:noWrap/>
          </w:tcPr>
          <w:p>
            <w:pPr/>
            <w:r>
              <w:rPr/>
              <w:t xml:space="preserve">Incorpora activamente múltiples perspectivas, incluyendo voces históricamente marginadas, con análisis crítico y equitativo.</w:t>
            </w:r>
          </w:p>
        </w:tc>
        <w:tc>
          <w:tcPr>
            <w:noWrap/>
          </w:tcPr>
          <w:p>
            <w:pPr/>
            <w:r>
              <w:rPr/>
              <w:t xml:space="preserve">Considera algunas perspectivas diversas y muestra conciencia de equidad en la interpretación.</w:t>
            </w:r>
          </w:p>
        </w:tc>
        <w:tc>
          <w:tcPr>
            <w:noWrap/>
          </w:tcPr>
          <w:p>
            <w:pPr/>
            <w:r>
              <w:rPr/>
              <w:t xml:space="preserve">Menciona perspectivas diversas de manera superficial o poco consistente.</w:t>
            </w:r>
          </w:p>
        </w:tc>
        <w:tc>
          <w:tcPr>
            <w:noWrap/>
          </w:tcPr>
          <w:p>
            <w:pPr/>
            <w:r>
              <w:rPr/>
              <w:t xml:space="preserve">Excluye o no reconoce perspectivas diversas en su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de manera clara, coherente y organizada, con excelente uso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Comunica sus ideas con claridad y coherencia, con mínimos errores lingüísticos.</w:t>
            </w:r>
          </w:p>
        </w:tc>
        <w:tc>
          <w:tcPr>
            <w:noWrap/>
          </w:tcPr>
          <w:p>
            <w:pPr/>
            <w:r>
              <w:rPr/>
              <w:t xml:space="preserve">Presenta algunas incoherencias o errores que afectan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desorganizada o con errores significativos que dificultan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2026-09-26T04:53:50-05:00</dcterms:created>
  <dcterms:modified xsi:type="dcterms:W3CDTF">2026-09-26T04:53:50-05:00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