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Usabilidad, Leyes de Percepción y UI/UX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aplicación de los Principios de Usabilidad y las Leyes de Percepción asociadas a la usabilidad, en el contexto del diseño UI/UX. Se evalúan aspectos conceptuales y prácticos para estudiantes universitarios, permitiendo un diagnóstico detallado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Usabilidad, Leyes de Percepción y UI/UX Diseño</w:t>
      </w:r>
    </w:p>
    <w:p>
      <w:pPr/>
      <w:r>
        <w:rPr/>
        <w:t xml:space="preserve">Esta rúbrica está diseñada para evaluar la identificación y aplicación de los Principios de Usabilidad y las Leyes de Percepción asociadas a la usabilidad, en el contexto del diseño UI/UX. Se evalúan aspectos conceptuales y prácticos para estudiantes universitarios, permitiendo un diagnóstico detallado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y completa de los principios de usabilidad</w:t>
            </w:r>
          </w:p>
        </w:tc>
        <w:tc>
          <w:tcPr>
            <w:noWrap/>
          </w:tcPr>
          <w:p>
            <w:pPr/>
            <w:r>
              <w:rPr/>
              <w:t xml:space="preserve">Enumera y explica todos los principios de usabilidad relevantes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principios de usabilidad con explicaciones claras,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algunos principios de usabilidad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de usabilidad o las explicaciones son confusas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Ejemplificación adecuada de los principios de usabilidad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relevantes que ilustran claramente cada principio de usabilidad mencionado.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para la mayoría de los principios, aunque algunos carecen de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relación débil a los principios de usabilidad.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las leyes de percepción asociadas a la usabilidad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leyes de percepción relevantes vinculadas a la usabilidad.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leyes de percepción con descripciones claras,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algunas leyes de percepción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leyes de percepción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Ejemplificación precisa de las leyes de percepción en contexto UI/UX</w:t>
            </w:r>
          </w:p>
        </w:tc>
        <w:tc>
          <w:tcPr>
            <w:noWrap/>
          </w:tcPr>
          <w:p>
            <w:pPr/>
            <w:r>
              <w:rPr/>
              <w:t xml:space="preserve">Brinda ejemplos claros y pertinentes que demuestran el impacto de las leyes de percepción en el diseño UI/UX.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la mayoría de las leyes, aunque algunos carecen de contexto o precisión.</w:t>
            </w:r>
          </w:p>
        </w:tc>
        <w:tc>
          <w:tcPr>
            <w:noWrap/>
          </w:tcPr>
          <w:p>
            <w:pPr/>
            <w:r>
              <w:rPr/>
              <w:t xml:space="preserve">Ejemplos poco específicos o con relación débil a las leyes de percepción y su aplicación en UI/UX.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 para las leyes de percepción y UI/UX.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en la relación entre principios, leyes y ejemplos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principios de usabilidad, leyes de percepción y ejemplos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elementos,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aisladas entre los conceptos y ejemplos.</w:t>
            </w:r>
          </w:p>
        </w:tc>
        <w:tc>
          <w:tcPr>
            <w:noWrap/>
          </w:tcPr>
          <w:p>
            <w:pPr/>
            <w:r>
              <w:rPr/>
              <w:t xml:space="preserve">Falta de coherencia o relaciones incorrectas entre principios, leyes y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terminología técnica de UI/UX y usabilidad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inconsistente o confuso de términos técnicos en varios puntos.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inexistente,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estructura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organizada y fácil de seguir,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general, con errores menores en redacción u ortografía.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problemas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confuso, mal organizado y con errores frecuentes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práctica de los conceptos en diseño UI/UX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aplicando principios y leyes en un diseño UI/UX coherente y efectivo.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en el diseño,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superficial de los conceptos en el diseño presentado.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en el diseño UI/UX.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2026-09-25T22:01:22-05:00</dcterms:created>
  <dcterms:modified xsi:type="dcterms:W3CDTF">2026-09-25T22:01:22-05:00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