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Asombro y Pensamiento Crítico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Pensamiento Crítico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del estudiante de identificar las cosas que le asombran y comprender la importancia del asombro en los seres vivos, fomentando el desarrollo del pensamiento crítico en estudiantes de 15 a 17 años.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Asombro y Pensamiento Crítico</w:t>
      </w:r>
    </w:p>
    <w:p>
      <w:pPr/>
      <w:r>
        <w:rPr/>
        <w:t xml:space="preserve">Esta rúbrica está diseñada para evaluar la capacidad del estudiante de identificar las cosas que le asombran y comprender la importancia del asombro en los seres vivos, fomentando el desarrollo del pensamiento crítico en estudiantes de 15 a 17 años.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que provocan asombro</w:t>
            </w:r>
          </w:p>
        </w:tc>
        <w:tc>
          <w:tcPr>
            <w:noWrap/>
          </w:tcPr>
          <w:p>
            <w:pPr/>
            <w:r>
              <w:rPr/>
              <w:t xml:space="preserve">Reconoce claramente múltiples elementos que le causan asombro con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que le asombran, con ejemplos adecuados pero limitados.</w:t>
            </w:r>
          </w:p>
        </w:tc>
        <w:tc>
          <w:tcPr>
            <w:noWrap/>
          </w:tcPr>
          <w:p>
            <w:pPr/>
            <w:r>
              <w:rPr/>
              <w:t xml:space="preserve">Reconoce pocos o ningún elemento que le cause asombro, con ejemplos poco claros o inexistentes.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del asombro en los seres vivos</w:t>
            </w:r>
          </w:p>
        </w:tc>
        <w:tc>
          <w:tcPr>
            <w:noWrap/>
          </w:tcPr>
          <w:p>
            <w:pPr/>
            <w:r>
              <w:rPr/>
              <w:t xml:space="preserve">Explica con profundidad por qué el asombro es esencial para los seres vivos, apoyándose en argumentos sólidos.</w:t>
            </w:r>
          </w:p>
        </w:tc>
        <w:tc>
          <w:tcPr>
            <w:noWrap/>
          </w:tcPr>
          <w:p>
            <w:pPr/>
            <w:r>
              <w:rPr/>
              <w:t xml:space="preserve">Comprende la importancia del asombro y lo explica de forma general y adecuada.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comprender o explicar la importancia del asombro en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Conexión entre asombro y aprendizaje</w:t>
            </w:r>
          </w:p>
        </w:tc>
        <w:tc>
          <w:tcPr>
            <w:noWrap/>
          </w:tcPr>
          <w:p>
            <w:pPr/>
            <w:r>
              <w:rPr/>
              <w:t xml:space="preserve">Relaciona el asombro con el proceso de aprendizaje y curiosidad de manera clara y fundamentada.</w:t>
            </w:r>
          </w:p>
        </w:tc>
        <w:tc>
          <w:tcPr>
            <w:noWrap/>
          </w:tcPr>
          <w:p>
            <w:pPr/>
            <w:r>
              <w:rPr/>
              <w:t xml:space="preserve">Establece una conexión básica entre el asombro y el aprendizaje,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el asombro con el proceso de aprendizaje o la conexión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pensamientos críticos sobre el asombro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cuestionamientos profundos relacionados con el asombro y su impacto.</w:t>
            </w:r>
          </w:p>
        </w:tc>
        <w:tc>
          <w:tcPr>
            <w:noWrap/>
          </w:tcPr>
          <w:p>
            <w:pPr/>
            <w:r>
              <w:rPr/>
              <w:t xml:space="preserve">Ofrece algunos pensamientos críticos y preguntas relevantes, aunque poco desarrollados.</w:t>
            </w:r>
          </w:p>
        </w:tc>
        <w:tc>
          <w:tcPr>
            <w:noWrap/>
          </w:tcPr>
          <w:p>
            <w:pPr/>
            <w:r>
              <w:rPr/>
              <w:t xml:space="preserve">Realiza pocos o ningún aporte crítico relacionado con el tema del asombro.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coherencia y organización en sus ideas sobre el asombro.</w:t>
            </w:r>
          </w:p>
        </w:tc>
        <w:tc>
          <w:tcPr>
            <w:noWrap/>
          </w:tcPr>
          <w:p>
            <w:pPr/>
            <w:r>
              <w:rPr/>
              <w:t xml:space="preserve">Se comunica de forma comprensible, aunque con cierta falta de organización o claridad.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y dificulta la comprensión 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sustentar ideas</w:t>
            </w:r>
          </w:p>
        </w:tc>
        <w:tc>
          <w:tcPr>
            <w:noWrap/>
          </w:tcPr>
          <w:p>
            <w:pPr/>
            <w:r>
              <w:rPr/>
              <w:t xml:space="preserve">Utiliza ejemplos relevantes y variados para apoyar sus afirmaciones sobre el asombro.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que apoyan sus ideas, aunque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No utiliza ejemplos o estos no apoyan adecuadamente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auto-reflexión sobre sus propias experiencias de asombro</w:t>
            </w:r>
          </w:p>
        </w:tc>
        <w:tc>
          <w:tcPr>
            <w:noWrap/>
          </w:tcPr>
          <w:p>
            <w:pPr/>
            <w:r>
              <w:rPr/>
              <w:t xml:space="preserve">Reflexiona profundamente sobre sus propias experiencias y su impacto personal.</w:t>
            </w:r>
          </w:p>
        </w:tc>
        <w:tc>
          <w:tcPr>
            <w:noWrap/>
          </w:tcPr>
          <w:p>
            <w:pPr/>
            <w:r>
              <w:rPr/>
              <w:t xml:space="preserve">Realiza reflexiones básicas sobre sus experiencias,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realiza reflexiones significativas sobre sus experiencias personales.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discusiones sobre el asombro</w:t>
            </w:r>
          </w:p>
        </w:tc>
        <w:tc>
          <w:tcPr>
            <w:noWrap/>
          </w:tcPr>
          <w:p>
            <w:pPr/>
            <w:r>
              <w:rPr/>
              <w:t xml:space="preserve">Participa de manera activa y constructiva, aportando ideas y escuchando a otros.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relevantes pero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o no contribuye en las discusiones sobre el tema.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2026-09-26T07:30:06-05:00</dcterms:created>
  <dcterms:modified xsi:type="dcterms:W3CDTF">2026-09-26T07:30:06-05:00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