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de Conjunto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universitarios en la realización de operaciones de conjuntos, fundamentales para la lógica y el análisis en Ingeniería de Sistemas.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de Conjunto en Ingeniería de Sistemas</w:t>
      </w:r>
    </w:p>
    <w:p>
      <w:pPr/>
      <w:r>
        <w:rPr/>
        <w:t xml:space="preserve">Esta rúbrica está diseñada para evaluar de manera detallada el desempeño de los estudiantes universitarios en la realización de operaciones de conjuntos, fundamentales para la lógica y el análisis en Ingeniería de Sistemas.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Operaciones de Conjuntos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todas las operaciones de conjuntos (unión, intersección, diferencia, complemento).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operaciones de conjuntos,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confundiendo algunas operaciones básicas de conjuntos.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relacionados con las operaciones de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</w:t>
            </w:r>
          </w:p>
        </w:tc>
        <w:tc>
          <w:tcPr>
            <w:noWrap/>
          </w:tcPr>
          <w:p>
            <w:pPr/>
            <w:r>
              <w:rPr/>
              <w:t xml:space="preserve">Aplica las operaciones de conjuntos correctamente en todos los ejercicios y problemas planteados.</w:t>
            </w:r>
          </w:p>
        </w:tc>
        <w:tc>
          <w:tcPr>
            <w:noWrap/>
          </w:tcPr>
          <w:p>
            <w:pPr/>
            <w:r>
              <w:rPr/>
              <w:t xml:space="preserve">Aplica las operaciones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operaciones de forma inconsistente,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operaciones, generando resultados incorrectos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Operaciones de Conjuntos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utilizando operaciones de conjuntos de manera eficiente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moderadamente complejos con algunas dificultades menores en la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operaciones de conjuntos o lo hace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de conjuntos con precisión y coherencia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Utiliza la notación correctamente en la mayoría de los casos, con pequeños errores formales.</w:t>
            </w:r>
          </w:p>
        </w:tc>
        <w:tc>
          <w:tcPr>
            <w:noWrap/>
          </w:tcPr>
          <w:p>
            <w:pPr/>
            <w:r>
              <w:rPr/>
              <w:t xml:space="preserve">Usa la notación matemática de manera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matemática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bien organizadas y fáciles de seguir,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Presenta soluciones generalmente claras, con organización adecuada y explicaciones suficientes.</w:t>
            </w:r>
          </w:p>
        </w:tc>
        <w:tc>
          <w:tcPr>
            <w:noWrap/>
          </w:tcPr>
          <w:p>
            <w:pPr/>
            <w:r>
              <w:rPr/>
              <w:t xml:space="preserve">Presenta soluciones poco organizadas y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Presenta soluciones desorganizadas, difíciles de entender y sin explicaciones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Resultados</w:t>
            </w:r>
          </w:p>
        </w:tc>
        <w:tc>
          <w:tcPr>
            <w:noWrap/>
          </w:tcPr>
          <w:p>
            <w:pPr/>
            <w:r>
              <w:rPr/>
              <w:t xml:space="preserve">Los cálculos y resultados son exactos y consistentes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Los cálculos tienen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Los cálculos contienen errores que afectan algunos resultados, pero no todos.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en la mayoría de los ejercicios, afectando gravemente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e interpreta los resultados con profundidad, relacionándolos correctamente con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 manera básica y a veces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Apoyo (diagramas, software, tablas)</w:t>
            </w:r>
          </w:p>
        </w:tc>
        <w:tc>
          <w:tcPr>
            <w:noWrap/>
          </w:tcPr>
          <w:p>
            <w:pPr/>
            <w:r>
              <w:rPr/>
              <w:t xml:space="preserve">Emplea herramientas de apoyo de manera apropiada y efectiva para complementar la resolución.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apoyo correctamente, aunque con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Usa herramientas de apoyo de forma limitada o incorrecta, con poco aporte a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apoyo o las usa inapropiadamente, sin beneficio en la resolución.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2026-09-25T23:59:59-05:00</dcterms:created>
  <dcterms:modified xsi:type="dcterms:W3CDTF">2026-09-25T23:59:59-05:00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