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Evaluación de Proyecto Comunitario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media (15-17 años) evalúen su desempeño y el de sus compañeros en presentaciones orales sobre proyectos comunitarios. Se centra en cuatro criterios clave: dominio del tema, argumentación, actitud y trabajo colaborativo. Cada criterio se evalúa en cuatro niveles de desempeño, desde excelente hasta pobre, con espacio para comentarios que permitan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Evaluación de Proyecto Comunitario en Oralidad</w:t>
      </w:r>
    </w:p>
    <w:p>
      <w:pPr/>
      <w:r>
        <w:rPr/>
        <w:t xml:space="preserve">Esta rúbrica está diseñada para que estudiantes de media (15-17 años) evalúen su desempeño y el de sus compañeros en presentaciones orales sobre proyectos comunitarios. Se centra en cuatro criterios clave: dominio del tema, argumentación, actitud y trabajo colaborativo. Cada criterio se evalúa en cuatro niveles de desempeño, desde excelente hasta pobre, con espacio para comentarios que permitan reflexionar y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Pobre (1)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Coherencia, sustento, capacidad de respuesta, vocabulario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 y coherencia; aporta sustento sólido; responde con seguridad y utiliza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Explica el tema con bastante claridad; sustenta con ejemplos; responde adecuadamente y usa vocabulario correcto.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incoherencias; sustento limitado; respuestas poco precisas; 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Presenta incoherencias graves; falta de sustento; no responde o responde incorrectamente; vocabulario inapropiado o muy limitado.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Uso de evidencia, claridad, estructura, ejemplos, concreción, coherencia, marco</w:t>
            </w:r>
          </w:p>
        </w:tc>
        <w:tc>
          <w:tcPr>
            <w:noWrap/>
          </w:tcPr>
          <w:p>
            <w:pPr/>
            <w:r>
              <w:rPr/>
              <w:t xml:space="preserve">Argumenta con evidencia clara y relevante; estructura lógica y coherente; utiliza ejemplos concretos; ideas bien conectadas dentro del marco del tema.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adecuada; estructura clara; ejemplos pertinentes; ideas mayormente coherentes.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clara; evidencia insuficiente; estructura confusa; ejemplos limitados; ideas dispersas.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evidencia; estructura desorganizada; no hay ejemplos; ideas incoherentes o fuera de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Respeto, manejo del tiempo, empatía, lenguaje corporal, entonación, participación activa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constante; maneja el tiempo adecuadamente; demuestra empatía; lenguaje corporal y entonación adecuados; participa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respetuoso; buen manejo del tiempo; muestra empatía; lenguaje corporal y entonación adecuados; participa con interés.</w:t>
            </w:r>
          </w:p>
        </w:tc>
        <w:tc>
          <w:tcPr>
            <w:noWrap/>
          </w:tcPr>
          <w:p>
            <w:pPr/>
            <w:r>
              <w:rPr/>
              <w:t xml:space="preserve">Respeto ocasional; manejo del tiempo irregular; empatía limitada; lenguaje corporal y entonación poco expresivos; participación mínima.</w:t>
            </w:r>
          </w:p>
        </w:tc>
        <w:tc>
          <w:tcPr>
            <w:noWrap/>
          </w:tcPr>
          <w:p>
            <w:pPr/>
            <w:r>
              <w:rPr/>
              <w:t xml:space="preserve">Falta de respeto; mal manejo del tiempo; ausencia de empatía; lenguaje corporal y entonación inapropiados; no participa.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Organización (inicio, desarrollo, cierre), coordinación y capacidad de ayuda</w:t>
            </w:r>
          </w:p>
        </w:tc>
        <w:tc>
          <w:tcPr>
            <w:noWrap/>
          </w:tcPr>
          <w:p>
            <w:pPr/>
            <w:r>
              <w:rPr/>
              <w:t xml:space="preserve">El equipo muestra excelente organización con inicio, desarrollo y cierre claros; coordinación efectiva y ayuda mutua constante.</w:t>
            </w:r>
          </w:p>
        </w:tc>
        <w:tc>
          <w:tcPr>
            <w:noWrap/>
          </w:tcPr>
          <w:p>
            <w:pPr/>
            <w:r>
              <w:rPr/>
              <w:t xml:space="preserve">Buen nivel de organización; coordinación adecuada y apoyo entre miembros.</w:t>
            </w:r>
          </w:p>
        </w:tc>
        <w:tc>
          <w:tcPr>
            <w:noWrap/>
          </w:tcPr>
          <w:p>
            <w:pPr/>
            <w:r>
              <w:rPr/>
              <w:t xml:space="preserve">Organización irregular; coordinación limitada; ayuda ocasional entre integrantes.</w:t>
            </w:r>
          </w:p>
        </w:tc>
        <w:tc>
          <w:tcPr>
            <w:noWrap/>
          </w:tcPr>
          <w:p>
            <w:pPr/>
            <w:r>
              <w:rPr/>
              <w:t xml:space="preserve">Falta de organización; poca o ninguna coordinación; no hay apoyo entre miembros.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2026-09-25T21:09:26-05:00</dcterms:created>
  <dcterms:modified xsi:type="dcterms:W3CDTF">2026-09-25T21:09:26-05:00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