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de una Artesanía Americana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una artesanía americana por estudiantes de cuarto básico (6-11 años) en la asignatura de Educación Artística. Se evalúan aspectos clave del trabajo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de una Artesanía Americana</w:t>
      </w:r>
    </w:p>
    <w:p>
      <w:pPr/>
      <w:r>
        <w:rPr/>
        <w:t xml:space="preserve">Esta rúbrica está diseñada para evaluar la creación de una artesanía americana por estudiantes de cuarto básico (6-11 años) en la asignatura de Educación Artística. Se evalúan aspectos clave del trabajo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artesanía muestra ideas innovadoras y originales que reflejan un pensamiento creativo destacado.</w:t>
            </w:r>
          </w:p>
        </w:tc>
        <w:tc>
          <w:tcPr>
            <w:noWrap/>
          </w:tcPr>
          <w:p>
            <w:pPr/>
            <w:r>
              <w:rPr/>
              <w:t xml:space="preserve">La artesanía presenta algunas ideas originales, aunque sigue patrones comunes.</w:t>
            </w:r>
          </w:p>
        </w:tc>
        <w:tc>
          <w:tcPr>
            <w:noWrap/>
          </w:tcPr>
          <w:p>
            <w:pPr/>
            <w:r>
              <w:rPr/>
              <w:t xml:space="preserve">La artesanía carece de originalidad y es una copia o repetición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 y variados, demostrando buen manejo y cuidado en su uso.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 pero con menor variedad o cuidado en su manejo.</w:t>
            </w:r>
          </w:p>
        </w:tc>
        <w:tc>
          <w:tcPr>
            <w:noWrap/>
          </w:tcPr>
          <w:p>
            <w:pPr/>
            <w:r>
              <w:rPr/>
              <w:t xml:space="preserve">Usa materiales inapropiados o con poco cuidado, afectando la calidad de la artesanía.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cultural</w:t>
            </w:r>
          </w:p>
        </w:tc>
        <w:tc>
          <w:tcPr>
            <w:noWrap/>
          </w:tcPr>
          <w:p>
            <w:pPr/>
            <w:r>
              <w:rPr/>
              <w:t xml:space="preserve">La artesanía refleja claramente elementos y símbolos característicos de la cultura americana.</w:t>
            </w:r>
          </w:p>
        </w:tc>
        <w:tc>
          <w:tcPr>
            <w:noWrap/>
          </w:tcPr>
          <w:p>
            <w:pPr/>
            <w:r>
              <w:rPr/>
              <w:t xml:space="preserve">La artesanía incluye algunos elementos culturales, aunque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se identifican elementos culturales o son incorrectos para la cultura americana.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manual</w:t>
            </w:r>
          </w:p>
        </w:tc>
        <w:tc>
          <w:tcPr>
            <w:noWrap/>
          </w:tcPr>
          <w:p>
            <w:pPr/>
            <w:r>
              <w:rPr/>
              <w:t xml:space="preserve">Demuestra destreza manual notable, con trabajos limpios y bien terminados.</w:t>
            </w:r>
          </w:p>
        </w:tc>
        <w:tc>
          <w:tcPr>
            <w:noWrap/>
          </w:tcPr>
          <w:p>
            <w:pPr/>
            <w:r>
              <w:rPr/>
              <w:t xml:space="preserve">Demuestra habilidad manual básica con algunos detalles poco cuidados.</w:t>
            </w:r>
          </w:p>
        </w:tc>
        <w:tc>
          <w:tcPr>
            <w:noWrap/>
          </w:tcPr>
          <w:p>
            <w:pPr/>
            <w:r>
              <w:rPr/>
              <w:t xml:space="preserve">Presenta dificultad en la manipulación de materiales, con trabajos desordenados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Planifica y organiza las etapas de elaboración de forma clara y efectiva.</w:t>
            </w:r>
          </w:p>
        </w:tc>
        <w:tc>
          <w:tcPr>
            <w:noWrap/>
          </w:tcPr>
          <w:p>
            <w:pPr/>
            <w:r>
              <w:rPr/>
              <w:t xml:space="preserve">Organiza el trabajo pero con algunas dificultades o falta de planificación en etapas.</w:t>
            </w:r>
          </w:p>
        </w:tc>
        <w:tc>
          <w:tcPr>
            <w:noWrap/>
          </w:tcPr>
          <w:p>
            <w:pPr/>
            <w:r>
              <w:rPr/>
              <w:t xml:space="preserve">No planifica ni organiza el trabajo, resultando en una elaboración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La artesanía está bien presentada, con limpieza, colores armoniosos y buen acabado.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detalles que podrían mejorarse en limpieza o acabado.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descuidada, con colores mal combinados o acabados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tema</w:t>
            </w:r>
          </w:p>
        </w:tc>
        <w:tc>
          <w:tcPr>
            <w:noWrap/>
          </w:tcPr>
          <w:p>
            <w:pPr/>
            <w:r>
              <w:rPr/>
              <w:t xml:space="preserve">Entiende y expresa claramente el tema de la artesanía americana a través de su trabajo.</w:t>
            </w:r>
          </w:p>
        </w:tc>
        <w:tc>
          <w:tcPr>
            <w:noWrap/>
          </w:tcPr>
          <w:p>
            <w:pPr/>
            <w:r>
              <w:rPr/>
              <w:t xml:space="preserve">Comprende el tema pero la expresión en la artesanía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expresar el tema de la artesanía americana.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gran esfuerzo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muestra esfuerzo moderado.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y esfuerzo en la elaboración de la artesanía.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2026-09-26T03:12:59-05:00</dcterms:created>
  <dcterms:modified xsi:type="dcterms:W3CDTF">2026-09-26T03:12:59-05:00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