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Razones Trigonométricas y sus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aplicar razones trigonométricas en problemas planteados, considerando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Razones Trigonométricas y sus Aplicaciones</w:t>
      </w:r>
    </w:p>
    <w:p>
      <w:pPr/>
      <w:r>
        <w:rPr/>
        <w:t xml:space="preserve">Esta rúbrica está diseñada para evaluar la capacidad de los estudiantes de media (15-17 años) para aplicar razones trigonométricas en problemas planteados, considerando además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razones trigonométricas (seno, coseno, tangente)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razones trigonométricas en diversos contextos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las razones trigonométricas y su uso,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significativos en la identificación de razones trigonométricas.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razones trigonométricas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las razones trigonométricas correctamente y selecciona la fórmula adecuada en el problema planteado.</w:t>
            </w:r>
          </w:p>
        </w:tc>
        <w:tc>
          <w:tcPr>
            <w:noWrap/>
          </w:tcPr>
          <w:p>
            <w:pPr/>
            <w:r>
              <w:rPr/>
              <w:t xml:space="preserve">Aplica las razones trigonométricas con algunas imprecisiones o selección inadecuada de fórmulas.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las razones trigonométricas o no las utiliza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justificación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con razonamiento lógico y justificación detallada.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pasos, pero con justificaciones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los pasos ni presenta un razonamiento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y uso adecuado de unidades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utiliza unidades correctamente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Calcula con pequeñas imprecisiones y usa unidades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cálculos y uso incorrecto o ausencia de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los comunica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pequeñas imprecisiones y comunicación poco detallada.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ni los comunica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gráficas y diagramas</w:t>
            </w:r>
          </w:p>
        </w:tc>
        <w:tc>
          <w:tcPr>
            <w:noWrap/>
          </w:tcPr>
          <w:p>
            <w:pPr/>
            <w:r>
              <w:rPr/>
              <w:t xml:space="preserve">Incluye y utiliza diagramas precisos que apoyan la resolución y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Utiliza diagramas que ayudan parcialmente,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diagramas o los presenta incorrectamente sin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la diversidad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opiniones y valorando las distintas perspectivas y habilidades.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a veces no incorpora o respeta plenamente la diversidad.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consideración por la diversidad y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las respuestas presentadas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 y accesibles para todos, utilizando lenguaje inclusivo y diverso.</w:t>
            </w:r>
          </w:p>
        </w:tc>
        <w:tc>
          <w:tcPr>
            <w:noWrap/>
          </w:tcPr>
          <w:p>
            <w:pPr/>
            <w:r>
              <w:rPr/>
              <w:t xml:space="preserve">Presenta respuestas comprensibles, aunque con lenguaje menos inclusivo o con poca atención a la accesibilidad.</w:t>
            </w:r>
          </w:p>
        </w:tc>
        <w:tc>
          <w:tcPr>
            <w:noWrap/>
          </w:tcPr>
          <w:p>
            <w:pPr/>
            <w:r>
              <w:rPr/>
              <w:t xml:space="preserve">Las respuestas son poco claras, excluyentes o inaccesibles para algunos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2026-09-26T05:01:48-05:00</dcterms:created>
  <dcterms:modified xsi:type="dcterms:W3CDTF">2026-09-26T05:01:48-05:00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