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entre Conjuntos -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media (15-17 años) en la comprensión y aplicación de operaciones entre conjuntos dentro del área de lógica y conjuntos. Se valoran aspectos conceptuales, procedimentales y de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entre Conjuntos - Lógica y Conjuntos</w:t>
      </w:r>
    </w:p>
    <w:p>
      <w:pPr/>
      <w:r>
        <w:rPr/>
        <w:t xml:space="preserve">Esta rúbrica está diseñada para evaluar de manera detallada el desempeño de estudiantes de media (15-17 años) en la comprensión y aplicación de operaciones entre conjuntos dentro del área de lógica y conjuntos. Se valoran aspectos conceptuales, procedimentales y de comunicación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conjuntos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fundamentales (elementos, subconjuntos, conjunto vacío, universal).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conceptos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ideas erróneas o confusas sobre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operaciones entre conjuntos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operaciones (unión, intersección, diferencia, complemento)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operaciones,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algunas operaciones pero confunde otras o no las interpreta adecuadamente.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las operaciones entre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operaciones entre conjuntos</w:t>
            </w:r>
          </w:p>
        </w:tc>
        <w:tc>
          <w:tcPr>
            <w:noWrap/>
          </w:tcPr>
          <w:p>
            <w:pPr/>
            <w:r>
              <w:rPr/>
              <w:t xml:space="preserve">Resuelve con exactitud todos los ejercicios aplicando correctamente las operaciones y sus propiedades.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operaciones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Incapaz de aplicar las operaciones correctamente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estándar de conjuntos y operaciones de forma clara y precisa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en la mayoría de los casos,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Utiliza la notación de manera inconsistente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adecuada o comete errores que impiden la interpretación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diagramas de Venn</w:t>
            </w:r>
          </w:p>
        </w:tc>
        <w:tc>
          <w:tcPr>
            <w:noWrap/>
          </w:tcPr>
          <w:p>
            <w:pPr/>
            <w:r>
              <w:rPr/>
              <w:t xml:space="preserve">Construye y utiliza diagramas de Venn correctamente para representar operaciones complejas entre conjuntos.</w:t>
            </w:r>
          </w:p>
        </w:tc>
        <w:tc>
          <w:tcPr>
            <w:noWrap/>
          </w:tcPr>
          <w:p>
            <w:pPr/>
            <w:r>
              <w:rPr/>
              <w:t xml:space="preserve">Construye diagramas adecuados, aunque con pequeños errores en representaciones o interpretaciones.</w:t>
            </w:r>
          </w:p>
        </w:tc>
        <w:tc>
          <w:tcPr>
            <w:noWrap/>
          </w:tcPr>
          <w:p>
            <w:pPr/>
            <w:r>
              <w:rPr/>
              <w:t xml:space="preserve">Construye diagramas simples y poco claros, con interpretaciones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diagramas o los construye incorrectamente, sin relación con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lógico coherente y detallado que justifica cada paso en la resolución.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adecuado con justificaciones claras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El razonamiento es incompleto o presenta lagunas en las justificaciones.</w:t>
            </w:r>
          </w:p>
        </w:tc>
        <w:tc>
          <w:tcPr>
            <w:noWrap/>
          </w:tcPr>
          <w:p>
            <w:pPr/>
            <w:r>
              <w:rPr/>
              <w:t xml:space="preserve">No presenta un razonamiento lógico claro ni justificaciones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las soluciones de manera ordenada, clara y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cierta organización, aunque con algunos detalles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y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soluciones están desorganizadas, incompletas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extrae conclusiones pertinentes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imprecisiones, pero las conclusiones son mayormente correctas.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de los resultados, con conclusiones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formula conclusiones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2026-09-26T00:24:27-05:00</dcterms:created>
  <dcterms:modified xsi:type="dcterms:W3CDTF">2026-09-26T00:24:27-05:00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