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Ejercicios Prácticos de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ejercicios prácticos de Química Farmacéutica en estudiantes universitarios, valorando aspectos clave como la precisión, interpretación, aplicación, presentación y seguridad en el trabajo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Ejercicios Prácticos de Química Farmacéutica</w:t>
      </w:r>
    </w:p>
    <w:p>
      <w:pPr/>
      <w:r>
        <w:rPr/>
        <w:t xml:space="preserve">Esta rúbrica está diseñada para evaluar los ejercicios prácticos de Química Farmacéutica en estudiantes universitarios, valorando aspectos clave como la precisión, interpretación, aplicación, presentación y seguridad en el trabajo de laboratorio.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Ejecuta todos los procedimientos con total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mínimo margen de error y buena técnica.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algunos errores menores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Procedimientos incompletos o con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los procedimientos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profundidad, relacionándolos correctamente con conceptos químicos farmacéuticos.</w:t>
            </w:r>
          </w:p>
        </w:tc>
        <w:tc>
          <w:tcPr>
            <w:noWrap/>
          </w:tcPr>
          <w:p>
            <w:pPr/>
            <w:r>
              <w:rPr/>
              <w:t xml:space="preserve">Analiza resultados de forma clara con buena comprensión de conceptos.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 pero con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químicos farmacéuticos</w:t>
            </w:r>
          </w:p>
        </w:tc>
        <w:tc>
          <w:tcPr>
            <w:noWrap/>
          </w:tcPr>
          <w:p>
            <w:pPr/>
            <w:r>
              <w:rPr/>
              <w:t xml:space="preserve">Aplica conceptos complejos de manera precisa y contextualizada en cada ejercicio.</w:t>
            </w:r>
          </w:p>
        </w:tc>
        <w:tc>
          <w:tcPr>
            <w:noWrap/>
          </w:tcPr>
          <w:p>
            <w:pPr/>
            <w:r>
              <w:rPr/>
              <w:t xml:space="preserve">Aplica conceptos relevantes con buena comprensión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correctamente pero con limitaciones.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superficial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conceptos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informe con excelente organización, claridad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claro,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algunas dificultades en la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poco claro,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confusa y con muchos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cálculos</w:t>
            </w:r>
          </w:p>
        </w:tc>
        <w:tc>
          <w:tcPr>
            <w:noWrap/>
          </w:tcPr>
          <w:p>
            <w:pPr/>
            <w:r>
              <w:rPr/>
              <w:t xml:space="preserve">Emplea todas las unidades y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Utiliza unidades y cálculos con pequeños errores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en unidades o cálculos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unidades o cálculos que comprometen el ejercicio.</w:t>
            </w:r>
          </w:p>
        </w:tc>
        <w:tc>
          <w:tcPr>
            <w:noWrap/>
          </w:tcPr>
          <w:p>
            <w:pPr/>
            <w:r>
              <w:rPr/>
              <w:t xml:space="preserve">No utiliza unidades correctamente ni realiza cálculos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gráficos</w:t>
            </w:r>
          </w:p>
        </w:tc>
        <w:tc>
          <w:tcPr>
            <w:noWrap/>
          </w:tcPr>
          <w:p>
            <w:pPr/>
            <w:r>
              <w:rPr/>
              <w:t xml:space="preserve">Analiza tablas y gráficos con precisión, extrayendo conclusiones correctas y detalladas.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tablas y gráficos con conclusiones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tablas y gráficos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interpretación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ni utiliza adecuadamente tablas o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seguridad establecidas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con mínimas omisiones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Aplica normas básicas pero con algunas omisiones que podrían implicar riesgo.</w:t>
            </w:r>
          </w:p>
        </w:tc>
        <w:tc>
          <w:tcPr>
            <w:noWrap/>
          </w:tcPr>
          <w:p>
            <w:pPr/>
            <w:r>
              <w:rPr/>
              <w:t xml:space="preserve">Incumple varias normas de seguridad, generando condiciones riesgosas.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poniendo en riesgo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fundamentadas para problemas presentados en el ejercicio.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soluciones correctas pero poco desarrolladas o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2026-09-25T20:29:27-05:00</dcterms:created>
  <dcterms:modified xsi:type="dcterms:W3CDTF">2026-09-25T20:29:27-05:00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