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Branding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informe escrito de Branding en Administración de manera detallada, abarcando diagnóstico, estrategia, identidad y plan de activación de marca. Cada criterio se valora en cinco niveles para identificar fortalezas y áreas de mejora en el trabajo de posgrado.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Branding Administración</w:t></w:r></w:p><w:p><w:pPr/><w:r><w:rPr/><w:t xml:space="preserve">Esta rúbrica está diseñada para evaluar el informe escrito de Branding en Administración de manera detallada, abarcando diagnóstico, estrategia, identidad y plan de activación de marca. Cada criterio se valora en cinco niveles para identificar fortalezas y áreas de mejora en el trabajo de posgrado.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Diagnóstico de Marca Actual: Identidad, Valores y Posicionamiento</w:t></w:r></w:p></w:tc><w:tc><w:tcPr><w:noWrap/></w:tcPr><w:p><w:pPr/><w:r><w:rPr/><w:t xml:space="preserve">Análisis profundo, claro y coherente con evidencia sólida que refleja comprensión total de la identidad, valores y posicionamiento.</w:t></w:r></w:p></w:tc><w:tc><w:tcPr><w:noWrap/></w:tcPr><w:p><w:pPr/><w:r><w:rPr/><w:t xml:space="preserve">Análisis completo con buena claridad y coherencia, con evidencia relevante aunque con menor profundidad.</w:t></w:r></w:p></w:tc><w:tc><w:tcPr><w:noWrap/></w:tcPr><w:p><w:pPr/><w:r><w:rPr/><w:t xml:space="preserve">Análisis adecuado que cubre los aspectos básicos pero con falta de profundidad o claridad en algunos puntos.</w:t></w:r></w:p></w:tc><w:tc><w:tcPr><w:noWrap/></w:tcPr><w:p><w:pPr/><w:r><w:rPr/><w:t xml:space="preserve">Análisis superficial, con información incompleta o poco clara sobre identidad, valores y posicionamiento.</w:t></w:r></w:p></w:tc><w:tc><w:tcPr><w:noWrap/></w:tcPr><w:p><w:pPr/><w:r><w:rPr/><w:t xml:space="preserve">No presenta análisis o el análisis es irrelevante o erróneo.</w:t></w:r></w:p></w:tc></w:tr><w:tr><w:trPr/><w:tc><w:tcPr><w:noWrap/></w:tcPr><w:p><w:pPr/><w:r><w:rPr><w:b w:val="1"/><w:bCs w:val="1"/></w:rPr><w:t xml:space="preserve">2. Mapeo de la Competencia Directa e Indirecta</w:t></w:r></w:p></w:tc><w:tc><w:tcPr><w:noWrap/></w:tcPr><w:p><w:pPr/><w:r><w:rPr/><w:t xml:space="preserve">Mapeo exhaustivo y detallado, identifica claramente competidores directos e indirectos con análisis comparativo pertinente.</w:t></w:r></w:p></w:tc><w:tc><w:tcPr><w:noWrap/></w:tcPr><w:p><w:pPr/><w:r><w:rPr/><w:t xml:space="preserve">Mapeo bien realizado, identifica la mayoría de competidores con cierta comparación relevante.</w:t></w:r></w:p></w:tc><w:tc><w:tcPr><w:noWrap/></w:tcPr><w:p><w:pPr/><w:r><w:rPr/><w:t xml:space="preserve">Mapeo básico que identifica competidores principales pero con análisis limitado o poco claro.</w:t></w:r></w:p></w:tc><w:tc><w:tcPr><w:noWrap/></w:tcPr><w:p><w:pPr/><w:r><w:rPr/><w:t xml:space="preserve">Mapeo incompleto o confuso con identificación parcial o errónea de competidores.</w:t></w:r></w:p></w:tc><w:tc><w:tcPr><w:noWrap/></w:tcPr><w:p><w:pPr/><w:r><w:rPr/><w:t xml:space="preserve">No realiza mapeo o el mapeo es incorrecto y sin relevancia.</w:t></w:r></w:p></w:tc></w:tr><w:tr><w:trPr/><w:tc><w:tcPr><w:noWrap/></w:tcPr><w:p><w:pPr/><w:r><w:rPr><w:b w:val="1"/><w:bCs w:val="1"/></w:rPr><w:t xml:space="preserve">3. Identificación del Problema Principal (Auditoría Gráfica y de Percepción)</w:t></w:r></w:p></w:tc><w:tc><w:tcPr><w:noWrap/></w:tcPr><w:p><w:pPr/><w:r><w:rPr/><w:t xml:space="preserve">Identificación clara, precisa y bien fundamentada del problema principal con evidencia gráfica y de percepción contundente.</w:t></w:r></w:p></w:tc><w:tc><w:tcPr><w:noWrap/></w:tcPr><w:p><w:pPr/><w:r><w:rPr/><w:t xml:space="preserve">Identificación clara y adecuada del problema, con evidencia gráfica y percepción relevante aunque con menor profundidad.</w:t></w:r></w:p></w:tc><w:tc><w:tcPr><w:noWrap/></w:tcPr><w:p><w:pPr/><w:r><w:rPr/><w:t xml:space="preserve">Identificación del problema presente pero poco clara o con evidencia limitada.</w:t></w:r></w:p></w:tc><w:tc><w:tcPr><w:noWrap/></w:tcPr><w:p><w:pPr/><w:r><w:rPr/><w:t xml:space="preserve">Identificación débil o confusa del problema principal sin justificación adecuada.</w:t></w:r></w:p></w:tc><w:tc><w:tcPr><w:noWrap/></w:tcPr><w:p><w:pPr/><w:r><w:rPr/><w:t xml:space="preserve">No identifica problema o la identificación es errónea y sin soporte.</w:t></w:r></w:p></w:tc></w:tr><w:tr><w:trPr/><w:tc><w:tcPr><w:noWrap/></w:tcPr><w:p><w:pPr/><w:r><w:rPr><w:b w:val="1"/><w:bCs w:val="1"/></w:rPr><w:t xml:space="preserve">4. Estrategia de Plataforma de Marca: Propósito, Visión, Misión y Valores</w:t></w:r></w:p></w:tc><w:tc><w:tcPr><w:noWrap/></w:tcPr><w:p><w:pPr/><w:r><w:rPr/><w:t xml:space="preserve">Declaraciones completas, claras y alineadas, que reflejan una estrategia coherente y diferenciada.</w:t></w:r></w:p></w:tc><w:tc><w:tcPr><w:noWrap/></w:tcPr><w:p><w:pPr/><w:r><w:rPr/><w:t xml:space="preserve">Declaraciones completas y coherentes, aunque con menor diferenciación o profundidad.</w:t></w:r></w:p></w:tc><w:tc><w:tcPr><w:noWrap/></w:tcPr><w:p><w:pPr/><w:r><w:rPr/><w:t xml:space="preserve">Declaraciones presentes pero generales o poco alineadas entre sí.</w:t></w:r></w:p></w:tc><w:tc><w:tcPr><w:noWrap/></w:tcPr><w:p><w:pPr/><w:r><w:rPr/><w:t xml:space="preserve">Declaraciones incompletas, poco claras o con falta de coherencia.</w:t></w:r></w:p></w:tc><w:tc><w:tcPr><w:noWrap/></w:tcPr><w:p><w:pPr/><w:r><w:rPr/><w:t xml:space="preserve">No presenta declaraciones o son irrelevantes para la marca.</w:t></w:r></w:p></w:tc></w:tr><w:tr><w:trPr/><w:tc><w:tcPr><w:noWrap/></w:tcPr><w:p><w:pPr/><w:r><w:rPr><w:b w:val="1"/><w:bCs w:val="1"/></w:rPr><w:t xml:space="preserve">5. Definición de Personalidad de Marca y Tono de Voz</w:t></w:r></w:p></w:tc><w:tc><w:tcPr><w:noWrap/></w:tcPr><w:p><w:pPr/><w:r><w:rPr/><w:t xml:space="preserve">Personalidad y tono claramente definidos, coherentes con la estrategia y respaldados por arquetipos bien seleccionados.</w:t></w:r></w:p></w:tc><w:tc><w:tcPr><w:noWrap/></w:tcPr><w:p><w:pPr/><w:r><w:rPr/><w:t xml:space="preserve">Personalidad y tono definidos adecuadamente, con cierta coherencia y respaldo conceptual.</w:t></w:r></w:p></w:tc><w:tc><w:tcPr><w:noWrap/></w:tcPr><w:p><w:pPr/><w:r><w:rPr/><w:t xml:space="preserve">Personalidad y tono definidos de forma básica y poco profundizada.</w:t></w:r></w:p></w:tc><w:tc><w:tcPr><w:noWrap/></w:tcPr><w:p><w:pPr/><w:r><w:rPr/><w:t xml:space="preserve">Definición débil o inconsistente de personalidad y tono de voz.</w:t></w:r></w:p></w:tc><w:tc><w:tcPr><w:noWrap/></w:tcPr><w:p><w:pPr/><w:r><w:rPr/><w:t xml:space="preserve">No define personalidad ni tono de voz o es totalmente inapropiado.</w:t></w:r></w:p></w:tc></w:tr><w:tr><w:trPr/><w:tc><w:tcPr><w:noWrap/></w:tcPr><w:p><w:pPr/><w:r><w:rPr><w:b w:val="1"/><w:bCs w:val="1"/></w:rPr><w:t xml:space="preserve">6. Propuesta de Valor Única (PVU) y Desarrollo del Buyer Persona</w:t></w:r></w:p></w:tc><w:tc><w:tcPr><w:noWrap/></w:tcPr><w:p><w:pPr/><w:r><w:rPr/><w:t xml:space="preserve">PVU clara, innovadora y alineada con buyer persona detallado y segmentado con precisión.</w:t></w:r></w:p></w:tc><w:tc><w:tcPr><w:noWrap/></w:tcPr><w:p><w:pPr/><w:r><w:rPr/><w:t xml:space="preserve">PVU adecuada con buyer persona definido con cierto nivel de detalle y coherencia.</w:t></w:r></w:p></w:tc><w:tc><w:tcPr><w:noWrap/></w:tcPr><w:p><w:pPr/><w:r><w:rPr/><w:t xml:space="preserve">PVU y buyer persona presentes pero poco desarrollados o generales.</w:t></w:r></w:p></w:tc><w:tc><w:tcPr><w:noWrap/></w:tcPr><w:p><w:pPr/><w:r><w:rPr/><w:t xml:space="preserve">PVU y buyer persona poco claros, incompletos o inconsistentes.</w:t></w:r></w:p></w:tc><w:tc><w:tcPr><w:noWrap/></w:tcPr><w:p><w:pPr/><w:r><w:rPr/><w:t xml:space="preserve">No presenta PVU ni buyer persona o son irrelevantes.</w:t></w:r></w:p></w:tc></w:tr><w:tr><w:trPr/><w:tc><w:tcPr><w:noWrap/></w:tcPr><w:p><w:pPr/><w:r><w:rPr><w:b w:val="1"/><w:bCs w:val="1"/></w:rPr><w:t xml:space="preserve">7. Arquitectura e Identidad Verbal y Visual</w:t></w:r></w:p></w:tc><w:tc><w:tcPr><w:noWrap/></w:tcPr><w:p><w:pPr/><w:r><w:rPr/><w:t xml:space="preserve">Propuesta de naming/tagline justificada, con sistema visual coherente, atractivo y aplicado en mockups profesionales.</w:t></w:r></w:p></w:tc><w:tc><w:tcPr><w:noWrap/></w:tcPr><w:p><w:pPr/><w:r><w:rPr/><w:t xml:space="preserve">Propuesta de naming/tagline adecuada con sistema visual coherente y mockups suficientes.</w:t></w:r></w:p></w:tc><w:tc><w:tcPr><w:noWrap/></w:tcPr><w:p><w:pPr/><w:r><w:rPr/><w:t xml:space="preserve">Propuesta presente pero con justificación débil, sistema visual básico o mockups limitados.</w:t></w:r></w:p></w:tc><w:tc><w:tcPr><w:noWrap/></w:tcPr><w:p><w:pPr/><w:r><w:rPr/><w:t xml:space="preserve">Propuesta incompleta o poco coherente, con sistema visual poco desarrollado.</w:t></w:r></w:p></w:tc><w:tc><w:tcPr><w:noWrap/></w:tcPr><w:p><w:pPr/><w:r><w:rPr/><w:t xml:space="preserve">No presenta propuesta ni sistema visual o son inapropiados.</w:t></w:r></w:p></w:tc></w:tr><w:tr><w:trPr/><w:tc><w:tcPr><w:noWrap/></w:tcPr><w:p><w:pPr/><w:r><w:rPr><w:b w:val="1"/><w:bCs w:val="1"/></w:rPr><w:t xml:space="preserve">8. Plan de Activación y Mapeo de Contacto</w:t></w:r></w:p></w:tc><w:tc><w:tcPr><w:noWrap/></w:tcPr><w:p><w:pPr/><w:r><w:rPr/><w:t xml:space="preserve">Diseño detallado y creativo de touchpoints, con guía clara y útil para el lanzamiento y comunicación.</w:t></w:r></w:p></w:tc><w:tc><w:tcPr><w:noWrap/></w:tcPr><w:p><w:pPr/><w:r><w:rPr/><w:t xml:space="preserve">Plan adecuado con diseño coherente de touchpoints y guía funcional para comunicación.</w:t></w:r></w:p></w:tc><w:tc><w:tcPr><w:noWrap/></w:tcPr><w:p><w:pPr/><w:r><w:rPr/><w:t xml:space="preserve">Plan básico con diseño limitado y guía poco detallada o general.</w:t></w:r></w:p></w:tc><w:tc><w:tcPr><w:noWrap/></w:tcPr><w:p><w:pPr/><w:r><w:rPr/><w:t xml:space="preserve">Plan incompleto o poco claro con diseño y guía poco útiles.</w:t></w:r></w:p></w:tc><w:tc><w:tcPr><w:noWrap/></w:tcPr><w:p><w:pPr/><w:r><w:rPr/><w:t xml:space="preserve">No presenta plan de activación ni mapeo de contacto o es irrelevante.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2026-09-25T22:15:18-05:00</dcterms:created>
  <dcterms:modified xsi:type="dcterms:W3CDTF">2026-09-25T22:15:18-05:00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