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Democracia como Forma de Vida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la revisión y construcción de acuerdos y reglas para una convivencia pacífica en la familia y el grupo escolar. Se valoran aspectos clave que contribuyen a alcanzar metas colectivas y distribuir responsabilidades de manera justa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Democracia como Forma de Vida en Estudiantes de Primaria</w:t>
      </w:r>
    </w:p>
    <w:p>
      <w:pPr/>
      <w:r>
        <w:rPr/>
        <w:t xml:space="preserve">Esta rúbrica evalúa la participación de los estudiantes en la revisión y construcción de acuerdos y reglas para una convivencia pacífica en la familia y el grupo escolar. Se valoran aspectos clave que contribuyen a alcanzar metas colectivas y distribuir responsabilidades de manera justa y organizada.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pertinentes para construir acuerdos y reglas.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ideas relevantes,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aporta ideas en la construcción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mostrando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a veces muestra impaciencia.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compañeros, interrumpe o minimiza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normas y reglas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cómo las normas ayudan 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las normas, pero no siempre lo aplica.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las normas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alcanzar metas colectivas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lograr objetivos comunes,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no siempre toma la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trabaja de forma individual sin considerar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responsabilidades asignadas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ayuda a organizar el tiempo para la convivencia.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pero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requiere constante recordatorio.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durante la convivencia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respeto, facilitando el diálogo en el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consecuencias de no respetar las normas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consecuencias negativas de no respetar normas.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las consecuencias de no respetar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promover una convivencia pacífica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conflictos y promover el respeto mutuo.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pacífica, aunque a veces se involucra en conflictos.</w:t>
            </w:r>
          </w:p>
        </w:tc>
        <w:tc>
          <w:tcPr>
            <w:noWrap/>
          </w:tcPr>
          <w:p>
            <w:pPr/>
            <w:r>
              <w:rPr/>
              <w:t xml:space="preserve">Muestra actitudes que generan conflictos o dificulta la convivencia pacífica.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2026-09-26T00:33:55-05:00</dcterms:created>
  <dcterms:modified xsi:type="dcterms:W3CDTF">2026-09-26T00:33:55-05:00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