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Cierre de Periodo Académico - Historia de Colombia (Siglos XVIII y XIX)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en el cierre del periodo académico, considerando aspectos académicos y actitudinales. Se enfoca en el estudio de la historia de Colombia entre los siglos XVIII y XIX.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Cierre de Periodo Académico - Historia de Colombia (Siglos XVIII y XIX)</w:t>
      </w:r>
    </w:p>
    <w:p>
      <w:pPr/>
      <w:r>
        <w:rPr/>
        <w:t xml:space="preserve">Esta rúbrica está diseñada para que los estudiantes evalúen su propio desempeño y el de sus compañeros en el cierre del periodo académico, considerando aspectos académicos y actitudinales. Se enfoca en el estudio de la historia de Colombia entre los siglos XVIII y XIX.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histórico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acontecimientos y procesos de Colombia entre los siglos XVIII y XIX.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o comprender los hechos históricos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información y fuentes históricas para apoyar sus ideas o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adecuada para sustentar sus respuestas o trabajos.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ideas confusas o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respetuosa en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con la calidad esperada.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de forma incompleta o tardía.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colaborativa con los demás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actitudes negativas hacia compañeros o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se esfuerza por mejorar su conocimiento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del docente o compañeros y no muestra iniciativa para aprender.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autoevaluarse y coevaluar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fundamentadas sobre su propio trabajo y el de compañeros.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honestas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2026-09-25T23:16:24-05:00</dcterms:created>
  <dcterms:modified xsi:type="dcterms:W3CDTF">2026-09-25T23:16:24-05:00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