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Día del Adulto Mayor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y comportamiento de estudiantes de primaria (6-11 años) durante actividades recreativas relacionadas con el Día del Adulto Mayor, enfocadas en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Día del Adulto Mayor - Ética y Valores</w:t>
      </w:r>
    </w:p>
    <w:p>
      <w:pPr/>
      <w:r>
        <w:rPr/>
        <w:t xml:space="preserve">Evaluación de la participación y comportamiento de estudiantes de primaria (6-11 años) durante actividades recreativas relacionadas con el Día del Adulto Mayor, enfocadas en Ética y Valores.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se involucra en los juegos y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sin entusiasmo.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adultos mayores</w:t>
            </w:r>
          </w:p>
        </w:tc>
        <w:tc>
          <w:tcPr>
            <w:noWrap/>
          </w:tcPr>
          <w:p>
            <w:pPr/>
            <w:r>
              <w:rPr/>
              <w:t xml:space="preserve">Muestra de actitudes respetuosas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respeto, actitudes inapropiadas.</w:t>
            </w:r>
          </w:p>
        </w:tc>
        <w:tc>
          <w:tcPr>
            <w:noWrap/>
          </w:tcPr>
          <w:p>
            <w:pPr/>
            <w:r>
              <w:rPr/>
              <w:t xml:space="preserve">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Respeta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y promueve el respeto entre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y cooperación con compañeros durante los juegos.</w:t>
            </w:r>
          </w:p>
        </w:tc>
        <w:tc>
          <w:tcPr>
            <w:noWrap/>
          </w:tcPr>
          <w:p>
            <w:pPr/>
            <w:r>
              <w:rPr/>
              <w:t xml:space="preserve">No coopera ni trabaja con otros.</w:t>
            </w:r>
          </w:p>
        </w:tc>
        <w:tc>
          <w:tcPr>
            <w:noWrap/>
          </w:tcPr>
          <w:p>
            <w:pPr/>
            <w:r>
              <w:rPr/>
              <w:t xml:space="preserve">Poca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intermitente.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ayuda a otros.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apoya constantemente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Capacidad para comprender y compartir sentimientos de los adultos mayores y compañeros.</w:t>
            </w:r>
          </w:p>
        </w:tc>
        <w:tc>
          <w:tcPr>
            <w:noWrap/>
          </w:tcPr>
          <w:p>
            <w:pPr/>
            <w:r>
              <w:rPr/>
              <w:t xml:space="preserve">No muestra empatía o interés por otros.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Demuestra empatía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es empático y considerado.</w:t>
            </w:r>
          </w:p>
        </w:tc>
        <w:tc>
          <w:tcPr>
            <w:noWrap/>
          </w:tcPr>
          <w:p>
            <w:pPr/>
            <w:r>
              <w:rPr/>
              <w:t xml:space="preserve">Siempre muestra empatía y sensibilidad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Claridad y amabilidad al expresar ideas y sentimientos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poco amable.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 y respeto.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respeto.</w:t>
            </w:r>
          </w:p>
        </w:tc>
        <w:tc>
          <w:tcPr>
            <w:noWrap/>
          </w:tcPr>
          <w:p>
            <w:pPr/>
            <w:r>
              <w:rPr/>
              <w:t xml:space="preserve">Comunica eficazmente, con respeto y fomenta la comunicación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reglas</w:t>
            </w:r>
          </w:p>
        </w:tc>
        <w:tc>
          <w:tcPr>
            <w:noWrap/>
          </w:tcPr>
          <w:p>
            <w:pPr/>
            <w:r>
              <w:rPr/>
              <w:t xml:space="preserve">Respeto y seguimiento de las normas establecidas para los juegos.</w:t>
            </w:r>
          </w:p>
        </w:tc>
        <w:tc>
          <w:tcPr>
            <w:noWrap/>
          </w:tcPr>
          <w:p>
            <w:pPr/>
            <w:r>
              <w:rPr/>
              <w:t xml:space="preserve">No sigue las reglas y dificulta la actividad.</w:t>
            </w:r>
          </w:p>
        </w:tc>
        <w:tc>
          <w:tcPr>
            <w:noWrap/>
          </w:tcPr>
          <w:p>
            <w:pPr/>
            <w:r>
              <w:rPr/>
              <w:t xml:space="preserve">Sigue las reglas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Sigue las reglas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Sigue las reglas y ayuda a que otros también las cumplan.</w:t>
            </w:r>
          </w:p>
        </w:tc>
        <w:tc>
          <w:tcPr>
            <w:noWrap/>
          </w:tcPr>
          <w:p>
            <w:pPr/>
            <w:r>
              <w:rPr/>
              <w:t xml:space="preserve">Sigue siempre las reglas y promueve un ambiente justo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</w:t>
            </w:r>
          </w:p>
        </w:tc>
        <w:tc>
          <w:tcPr>
            <w:noWrap/>
          </w:tcPr>
          <w:p>
            <w:pPr/>
            <w:r>
              <w:rPr/>
              <w:t xml:space="preserve">Disposición y ánimo durante las actividades recreativas.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desinterés.</w:t>
            </w:r>
          </w:p>
        </w:tc>
        <w:tc>
          <w:tcPr>
            <w:noWrap/>
          </w:tcPr>
          <w:p>
            <w:pPr/>
            <w:r>
              <w:rPr/>
              <w:t xml:space="preserve">Actitud poco positiva y desanimada.</w:t>
            </w:r>
          </w:p>
        </w:tc>
        <w:tc>
          <w:tcPr>
            <w:noWrap/>
          </w:tcPr>
          <w:p>
            <w:pPr/>
            <w:r>
              <w:rPr/>
              <w:t xml:space="preserve">Actitud neutral o variable.</w:t>
            </w:r>
          </w:p>
        </w:tc>
        <w:tc>
          <w:tcPr>
            <w:noWrap/>
          </w:tcPr>
          <w:p>
            <w:pPr/>
            <w:r>
              <w:rPr/>
              <w:t xml:space="preserve">Actitud positiva y participativa.</w:t>
            </w:r>
          </w:p>
        </w:tc>
        <w:tc>
          <w:tcPr>
            <w:noWrap/>
          </w:tcPr>
          <w:p>
            <w:pPr/>
            <w:r>
              <w:rPr/>
              <w:t xml:space="preserve">Actitud siempre optimista que anima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material y espacio</w:t>
            </w:r>
          </w:p>
        </w:tc>
        <w:tc>
          <w:tcPr>
            <w:noWrap/>
          </w:tcPr>
          <w:p>
            <w:pPr/>
            <w:r>
              <w:rPr/>
              <w:t xml:space="preserve">Responsabilidad en el uso y cuidado de los materiales y el espacio de juego.</w:t>
            </w:r>
          </w:p>
        </w:tc>
        <w:tc>
          <w:tcPr>
            <w:noWrap/>
          </w:tcPr>
          <w:p>
            <w:pPr/>
            <w:r>
              <w:rPr/>
              <w:t xml:space="preserve">Daño o mal uso constante del material o espacio.</w:t>
            </w:r>
          </w:p>
        </w:tc>
        <w:tc>
          <w:tcPr>
            <w:noWrap/>
          </w:tcPr>
          <w:p>
            <w:pPr/>
            <w:r>
              <w:rPr/>
              <w:t xml:space="preserve">Uso descuidado o poco responsable.</w:t>
            </w:r>
          </w:p>
        </w:tc>
        <w:tc>
          <w:tcPr>
            <w:noWrap/>
          </w:tcPr>
          <w:p>
            <w:pPr/>
            <w:r>
              <w:rPr/>
              <w:t xml:space="preserve">Cuida el material y espacio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Cuida y respeta el material y espacio.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fomenta el cuidado entre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2026-09-25T20:28:58-05:00</dcterms:created>
  <dcterms:modified xsi:type="dcterms:W3CDTF">2026-09-25T20:28:58-05:00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