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Culturas e Identidades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Sociología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técnica y tecnológica evalúen su propio trabajo o el de sus compañeros en relación con los conceptos de cultura, convivencia multicultural, diversidad cultural, hibridación cultural, discriminación, luchas identitarias y desigualdad económica versus reconocimiento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Culturas e Identidades en Sociología</w:t>
      </w:r>
    </w:p>
    <w:p>
      <w:pPr/>
      <w:r>
        <w:rPr/>
        <w:t xml:space="preserve">Esta rúbrica está diseñada para que los estudiantes de educación técnica y tecnológica evalúen su propio trabajo o el de sus compañeros en relación con los conceptos de cultura, convivencia multicultural, diversidad cultural, hibridación cultural, discriminación, luchas identitarias y desigualdad económica versus reconocimiento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la cultura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cultura, mostrando comprensión profunda y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ideas erróneas sobre el concepto de cultura, sin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convivencia multicultural y diversidad cultural emergente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se da la convivencia multicultural y reconoce la diversidad cultural en contextos actuales.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convivencia multicultural ni la diversidad cultural emergente.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hibridación cultural</w:t>
            </w:r>
          </w:p>
        </w:tc>
        <w:tc>
          <w:tcPr>
            <w:noWrap/>
          </w:tcPr>
          <w:p>
            <w:pPr/>
            <w:r>
              <w:rPr/>
              <w:t xml:space="preserve">Identifica y explica ejemplos de hibridación de elementos culturales, mostrando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reconoce o explica incorrectamente la hibridación cultural o sus manifestaciones.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reflexión sobre imposición y discriminación cultural</w:t>
            </w:r>
          </w:p>
        </w:tc>
        <w:tc>
          <w:tcPr>
            <w:noWrap/>
          </w:tcPr>
          <w:p>
            <w:pPr/>
            <w:r>
              <w:rPr/>
              <w:t xml:space="preserve">Reconoce situaciones de imposición y discriminación cultural y reflexiona sobre sus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No identifica o minimiza la existencia de imposición y discriminación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identidades y luchas identitarias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identidades sociales y las luchas identitarias, aportando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una comprensión clara de las identidades ni de las luchas asociadas.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desigualdad económica y reconocimiento cultural</w:t>
            </w:r>
          </w:p>
        </w:tc>
        <w:tc>
          <w:tcPr>
            <w:noWrap/>
          </w:tcPr>
          <w:p>
            <w:pPr/>
            <w:r>
              <w:rPr/>
              <w:t xml:space="preserve">Analiza y diferencia con claridad la desigualdad económica y el reconocimiento cultural, mostrando comprensión de sus relaciones y diferencias.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adecuadamente entre desigualdad económica y reconocimiento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y evidencias en la argumentación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evidencia clara para apoyar sus ideas en todos los temas tratados.</w:t>
            </w:r>
          </w:p>
        </w:tc>
        <w:tc>
          <w:tcPr>
            <w:noWrap/>
          </w:tcPr>
          <w:p>
            <w:pPr/>
            <w:r>
              <w:rPr/>
              <w:t xml:space="preserve">Carece de ejemplos o utiliza evidencias poco claras o irrelevantes para sustentar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organizada,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confusa o desorganizada, dificultando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2026-09-26T00:24:33-05:00</dcterms:created>
  <dcterms:modified xsi:type="dcterms:W3CDTF">2026-09-26T00:24:33-05:00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