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Dialoguemos para Vivir en Paz - Situaciones que afectan la convivencia armónica y resolución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proyecto donde conocen formas de resolver conflictos, desarrollan un plan de acción colaborativo y lo presentan en un mural informativo. Se valoran habilidades de reflexión, diálogo, toma de decisiones, creatividad y organización para la convivencia armónica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Dialoguemos para Vivir en Paz - Situaciones que afectan la convivencia armónica y resolución de conflictos</w:t>
      </w:r>
    </w:p>
    <w:p>
      <w:pPr/>
      <w:r>
        <w:rPr/>
        <w:t xml:space="preserve">Esta rúbrica evalúa el desempeño de los estudiantes en el proyecto donde conocen formas de resolver conflictos, desarrollan un plan de acción colaborativo y lo presentan en un mural informativo. Se valoran habilidades de reflexión, diálogo, toma de decisiones, creatividad y organización para la convivencia armónica en la comunidad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conflictos en la escuela y familia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varios conflictos relevantes y sus causas, mostrando profunda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conflictos relevantes y sus causas con claridad.</w:t>
            </w:r>
          </w:p>
        </w:tc>
        <w:tc>
          <w:tcPr>
            <w:noWrap/>
          </w:tcPr>
          <w:p>
            <w:pPr/>
            <w:r>
              <w:rPr/>
              <w:t xml:space="preserve">Menciona conflictos, pero con poca claridad o detalle en sus causas.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o la descripción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diálogo para solucionar conflictos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la importancia del diálogo como herramienta principal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diálogo y lo menciona como opción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Reconoce el diálogo, pero no lo relaciona claramente con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papel del diálogo en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toma de decisiones ante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originales que demuestran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algo creativas para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creatividad o repetitivas.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inapropiadas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participación en plan de acción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colaborando eficazmente en la elaboración del plan.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aporta pocas ideas en el plan colectivo.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elaboración del plan de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uso de recursos para el mural informativo</w:t>
            </w:r>
          </w:p>
        </w:tc>
        <w:tc>
          <w:tcPr>
            <w:noWrap/>
          </w:tcPr>
          <w:p>
            <w:pPr/>
            <w:r>
              <w:rPr/>
              <w:t xml:space="preserve">Organiza el material y utiliza recursos variados y adecuados que enriquecen la presentación del mural.</w:t>
            </w:r>
          </w:p>
        </w:tc>
        <w:tc>
          <w:tcPr>
            <w:noWrap/>
          </w:tcPr>
          <w:p>
            <w:pPr/>
            <w:r>
              <w:rPr/>
              <w:t xml:space="preserve">Organiza el material y usa recursos adecuados para el mural, aunque con cierta limitación.</w:t>
            </w:r>
          </w:p>
        </w:tc>
        <w:tc>
          <w:tcPr>
            <w:noWrap/>
          </w:tcPr>
          <w:p>
            <w:pPr/>
            <w:r>
              <w:rPr/>
              <w:t xml:space="preserve">Organiza el material de manera básica y utiliza recursos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No organiza el material ni utiliza recursos para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problemas y soluciones en la comunidad escolar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problemas y presenta soluciones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Describe problemas y presenta soluciones, aunque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problemas y soluciones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problemas ni soluciones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sobre alternativas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críticamente varias alternativas y justifica claramente la elección de las mejores soluciones.</w:t>
            </w:r>
          </w:p>
        </w:tc>
        <w:tc>
          <w:tcPr>
            <w:noWrap/>
          </w:tcPr>
          <w:p>
            <w:pPr/>
            <w:r>
              <w:rPr/>
              <w:t xml:space="preserve">Considera algunas alternativas y explica su elección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poca reflexión sobre alternativas y justifica poco su elección.</w:t>
            </w:r>
          </w:p>
        </w:tc>
        <w:tc>
          <w:tcPr>
            <w:noWrap/>
          </w:tcPr>
          <w:p>
            <w:pPr/>
            <w:r>
              <w:rPr/>
              <w:t xml:space="preserve">No reflexiona ni justifica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colaborativa y respeto en el trabajo en grupo</w:t>
            </w:r>
          </w:p>
        </w:tc>
        <w:tc>
          <w:tcPr>
            <w:noWrap/>
          </w:tcPr>
          <w:p>
            <w:pPr/>
            <w:r>
              <w:rPr/>
              <w:t xml:space="preserve">Muestra una actitud siempre respetuosa, escucha y valora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generalmente respeto y participa en el grupo,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A veces muestra desinterés o dificultades para respetar y colaborar en 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 con el grupo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2026-09-25T21:14:35-05:00</dcterms:created>
  <dcterms:modified xsi:type="dcterms:W3CDTF">2026-09-25T21:14:35-05:00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