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Utilización de un Chatbot de IA como Tutor en Prácticas de Cultivos - 5º Año Secundario Agrotécnico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interacción y aprovechamiento del chatbot personalizado con inteligencia artificial, diseñado para tutorizar a estudiantes en sus prácticas agrícolas en la finca escolar, considerando aspectos técnicos, aplicación práctica y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Utilización de un Chatbot de IA como Tutor en Prácticas de Cultivos - 5º Año Secundario Agrotécnico</w:t>
      </w:r>
    </w:p>
    <w:p>
      <w:pPr/>
      <w:r>
        <w:rPr/>
        <w:t xml:space="preserve">Esta rúbrica evalúa la interacción y aprovechamiento del chatbot personalizado con inteligencia artificial, diseñado para tutorizar a estudiantes en sus prácticas agrícolas en la finca escolar, considerando aspectos técnicos, aplicación práctica y autonomía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instrucciones proporcionadas por el chatbot</w:t>
            </w:r>
          </w:p>
        </w:tc>
        <w:tc>
          <w:tcPr>
            <w:noWrap/>
          </w:tcPr>
          <w:p>
            <w:pPr/>
            <w:r>
              <w:rPr/>
              <w:t xml:space="preserve">Interpreta y aplica todas las indicaciones con precisión y sin necesidad de aclaración.</w:t>
            </w:r>
          </w:p>
        </w:tc>
        <w:tc>
          <w:tcPr>
            <w:noWrap/>
          </w:tcPr>
          <w:p>
            <w:pPr/>
            <w:r>
              <w:rPr/>
              <w:t xml:space="preserve">Aplica casi todas las indicaciones correctamente, con mínimas dudas aclaradas fácilmente.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 básicas, aunque algunas requieren repetición o explicación adicional.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instrucciones, necesitando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las instrucciones proporcionadas por el chatbot.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formulación de preguntas al chatbot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específicas y relevantes que optimizan la respuesta del chatbot.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con poca ambigüedad y relevancia general.</w:t>
            </w:r>
          </w:p>
        </w:tc>
        <w:tc>
          <w:tcPr>
            <w:noWrap/>
          </w:tcPr>
          <w:p>
            <w:pPr/>
            <w:r>
              <w:rPr/>
              <w:t xml:space="preserve">Hace preguntas entendibles pero poco específicas 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Formulación confusa o poco relacionada con la práctica agrícola.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recibidos en las prácticas agrícolas</w:t>
            </w:r>
          </w:p>
        </w:tc>
        <w:tc>
          <w:tcPr>
            <w:noWrap/>
          </w:tcPr>
          <w:p>
            <w:pPr/>
            <w:r>
              <w:rPr/>
              <w:t xml:space="preserve">Implementa con éxito y precisión las recomendaciones del chatbot en todas las prácticas.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recomendaciones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aplicaciones correctas pero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Aplica pocas recomendaciones y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indicaciones recibidas, sin mejoras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uso del chatbot como recurso de aprendizaje</w:t>
            </w:r>
          </w:p>
        </w:tc>
        <w:tc>
          <w:tcPr>
            <w:noWrap/>
          </w:tcPr>
          <w:p>
            <w:pPr/>
            <w:r>
              <w:rPr/>
              <w:t xml:space="preserve">Utiliza el chatbot de forma independiente y constante para resolver dudas y avanzar en la práctica.</w:t>
            </w:r>
          </w:p>
        </w:tc>
        <w:tc>
          <w:tcPr>
            <w:noWrap/>
          </w:tcPr>
          <w:p>
            <w:pPr/>
            <w:r>
              <w:rPr/>
              <w:t xml:space="preserve">Usa el chatbot con poca dependencia y requiere poca asistencia externa.</w:t>
            </w:r>
          </w:p>
        </w:tc>
        <w:tc>
          <w:tcPr>
            <w:noWrap/>
          </w:tcPr>
          <w:p>
            <w:pPr/>
            <w:r>
              <w:rPr/>
              <w:t xml:space="preserve">Se apoya en el chatbot pero aún depende frecuentemente de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Usa el chatbot de forma limitada y con mucha dependencia externa.</w:t>
            </w:r>
          </w:p>
        </w:tc>
        <w:tc>
          <w:tcPr>
            <w:noWrap/>
          </w:tcPr>
          <w:p>
            <w:pPr/>
            <w:r>
              <w:rPr/>
              <w:t xml:space="preserve">No utiliza el chatbot o depende totalmente de otros para realizar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información del chatbot con conocimientos previos</w:t>
            </w:r>
          </w:p>
        </w:tc>
        <w:tc>
          <w:tcPr>
            <w:noWrap/>
          </w:tcPr>
          <w:p>
            <w:pPr/>
            <w:r>
              <w:rPr/>
              <w:t xml:space="preserve">Combina eficazmente la información nueva con conocimientos previos para enriquecer la práctica.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 información nueva con conocimientos previos con buena coherencia.</w:t>
            </w:r>
          </w:p>
        </w:tc>
        <w:tc>
          <w:tcPr>
            <w:noWrap/>
          </w:tcPr>
          <w:p>
            <w:pPr/>
            <w:r>
              <w:rPr/>
              <w:t xml:space="preserve">Intenta integrar conocimientos, pero con conexiones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Relaciona escasamente la información nueva con conocimientos previos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integrar la información del chatbot con sus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registro de las recomendaciones y resultados</w:t>
            </w:r>
          </w:p>
        </w:tc>
        <w:tc>
          <w:tcPr>
            <w:noWrap/>
          </w:tcPr>
          <w:p>
            <w:pPr/>
            <w:r>
              <w:rPr/>
              <w:t xml:space="preserve">Registra cuidadosamente todas las indicaciones y resultados, facilitando análisis detallados.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indicaciones y resultados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Registra algunos datos relevantes pero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Registra mínimos datos, dificultando la evaluación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No realiza registros o éstos son insuficientes para cualquier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la interacción con el chatbot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y compromiso, utilizando el chatbot de forma regular y con interés.</w:t>
            </w:r>
          </w:p>
        </w:tc>
        <w:tc>
          <w:tcPr>
            <w:noWrap/>
          </w:tcPr>
          <w:p>
            <w:pPr/>
            <w:r>
              <w:rPr/>
              <w:t xml:space="preserve">Demuestra buena responsabilidad, interactuando con el chatbot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variable, con interacción irregular o superficial con el chatbot.</w:t>
            </w:r>
          </w:p>
        </w:tc>
        <w:tc>
          <w:tcPr>
            <w:noWrap/>
          </w:tcPr>
          <w:p>
            <w:pPr/>
            <w:r>
              <w:rPr/>
              <w:t xml:space="preserve">Presenta bajo compromiso, con poca interacción y seguimiento del tutor virtual.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responsabilidad en el uso del chatbot.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prácticos con apoyo del chatbot</w:t>
            </w:r>
          </w:p>
        </w:tc>
        <w:tc>
          <w:tcPr>
            <w:noWrap/>
          </w:tcPr>
          <w:p>
            <w:pPr/>
            <w:r>
              <w:rPr/>
              <w:t xml:space="preserve">Resuelve eficazmente problemas complejos en la práctica usando el chatbot como guía principal.</w:t>
            </w:r>
          </w:p>
        </w:tc>
        <w:tc>
          <w:tcPr>
            <w:noWrap/>
          </w:tcPr>
          <w:p>
            <w:pPr/>
            <w:r>
              <w:rPr/>
              <w:t xml:space="preserve">Resuelve problemas moderados con ayuda del chatbot,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Soluciona problemas simples, pero requiere apoyo adicional para casos más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problemas, incluso con el apoyo del chatbot.</w:t>
            </w:r>
          </w:p>
        </w:tc>
        <w:tc>
          <w:tcPr>
            <w:noWrap/>
          </w:tcPr>
          <w:p>
            <w:pPr/>
            <w:r>
              <w:rPr/>
              <w:t xml:space="preserve">No utiliza el chatbot para resolver problemas o no logra resolverlos.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2026-09-25T19:32:42-05:00</dcterms:created>
  <dcterms:modified xsi:type="dcterms:W3CDTF">2026-09-25T19:32:42-05:00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