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Turismo Sustentable y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evalúen su propio trabajo o el de sus compañeros en un proyecto sobre turismo sustentable utilizando tecnología. Se enfoca en criterios claros relacionados con el desempeño, inclusión y ética, promoviendo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Turismo Sustentable y Tecnología</w:t>
      </w:r>
    </w:p>
    <w:p>
      <w:pPr/>
      <w:r>
        <w:rPr/>
        <w:t xml:space="preserve">Esta rúbrica está diseñada para que estudiantes de secundaria evalúen su propio trabajo o el de sus compañeros en un proyecto sobre turismo sustentable utilizando tecnología. Se enfoca en criterios claros relacionados con el desempeño, inclusión y ética, promoviendo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turismo sustentable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turismo sustentable, explicando sus beneficios y retos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del concepto, sin poder explicar los beneficios o desafíos.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tecnología para promover turismo sustentable</w:t>
            </w:r>
          </w:p>
        </w:tc>
        <w:tc>
          <w:tcPr>
            <w:noWrap/>
          </w:tcPr>
          <w:p>
            <w:pPr/>
            <w:r>
              <w:rPr/>
              <w:t xml:space="preserve">Incorpora herramientas tecnológicas de forma efectiva para apoyar y mejorar la propuesta de turismo sustentable.</w:t>
            </w:r>
          </w:p>
        </w:tc>
        <w:tc>
          <w:tcPr>
            <w:noWrap/>
          </w:tcPr>
          <w:p>
            <w:pPr/>
            <w:r>
              <w:rPr/>
              <w:t xml:space="preserve">No utiliza tecnología o la usa de manera inapropiada, sin relación con el objetivo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aportan soluciones innovadoras al turismo sustentable.</w:t>
            </w:r>
          </w:p>
        </w:tc>
        <w:tc>
          <w:tcPr>
            <w:noWrap/>
          </w:tcPr>
          <w:p>
            <w:pPr/>
            <w:r>
              <w:rPr/>
              <w:t xml:space="preserve">Las ideas son repetitivas, poco originales o no aportan soluciones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clara, coherente y estructurada, facilitando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culturas y contextos sociales, adaptando la propuesta para ser inclusiva y representativa.</w:t>
            </w:r>
          </w:p>
        </w:tc>
        <w:tc>
          <w:tcPr>
            <w:noWrap/>
          </w:tcPr>
          <w:p>
            <w:pPr/>
            <w:r>
              <w:rPr/>
              <w:t xml:space="preserve">No toma en cuenta la diversidad cultural o social, presentando una visión limitada o excluyente.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roles dentro del equipo</w:t>
            </w:r>
          </w:p>
        </w:tc>
        <w:tc>
          <w:tcPr>
            <w:noWrap/>
          </w:tcPr>
          <w:p>
            <w:pPr/>
            <w:r>
              <w:rPr/>
              <w:t xml:space="preserve">Fomenta que todos los miembros tengan voz y responsabilidades equitativas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Hay participación desigual, con pocos involucrados y roles poco claros o injustos.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la inclusión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las ideas y opiniones diversas,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Ignora o menosprecia las opiniones de otros, generando exclusión o conflictos.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impacto ambiental y social</w:t>
            </w:r>
          </w:p>
        </w:tc>
        <w:tc>
          <w:tcPr>
            <w:noWrap/>
          </w:tcPr>
          <w:p>
            <w:pPr/>
            <w:r>
              <w:rPr/>
              <w:t xml:space="preserve">Analiza cuidadosamente los posibles impactos ambientales y sociales, proponiendo medidas para mitigarlos.</w:t>
            </w:r>
          </w:p>
        </w:tc>
        <w:tc>
          <w:tcPr>
            <w:noWrap/>
          </w:tcPr>
          <w:p>
            <w:pPr/>
            <w:r>
              <w:rPr/>
              <w:t xml:space="preserve">No considera o subestima los impactos ambientales y sociales en su propuesta.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2026-09-26T00:30:41-05:00</dcterms:created>
  <dcterms:modified xsi:type="dcterms:W3CDTF">2026-09-26T00:30:41-05:00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