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Matemáticas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habilidades de los estudiantes en matemáticas, enfocándose en el reconocimiento y uso de regularidades numéricas, cálculo multiplicativo, interpretación de planos, medición del tiempo y características geométricas de poliedros.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Matemáticas en Primaria (6-11 años)</w:t>
      </w:r>
    </w:p>
    <w:p>
      <w:pPr/>
      <w:r>
        <w:rPr/>
        <w:t xml:space="preserve">Esta rúbrica está diseñada para evaluar de manera detallada y específica las habilidades de los estudiantes en matemáticas, enfocándose en el reconocimiento y uso de regularidades numéricas, cálculo multiplicativo, interpretación de planos, medición del tiempo y características geométricas de poliedros.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regularidades en la serie numérica oral y escrita hasta 10,000</w:t>
            </w:r>
          </w:p>
        </w:tc>
        <w:tc>
          <w:tcPr>
            <w:noWrap/>
          </w:tcPr>
          <w:p>
            <w:pPr/>
            <w:r>
              <w:rPr/>
              <w:t xml:space="preserve">Identifica y utiliza patrones numéricos con precisión para leer, escribir y ordenar números hasta 10,000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patrones numéricos con pocos errores para leer, escribir y ordenar números hasta 10,000.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numéricos, pero presenta dificultades al leer, escribir u ordenar números hasta 10,000.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patrones numéricos para leer, escribir u ordenar números hasta 10,000.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repertorio de cálculos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cálculo multiplicativo con rapidez y exactitud, mostrando flexibilidad 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multiplicaciones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estrategias limitadas y presenta dificultades frecuentes al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efectivas para resolver multiplicaciones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referencias de un plano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referencias del plano, ubicando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referencias del plano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referencias del plano, pero con dificultades para ubicar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No interpreta las referencias del plano ni logra ubicar elementos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del tiempo y su duración (horas y minutos)</w:t>
            </w:r>
          </w:p>
        </w:tc>
        <w:tc>
          <w:tcPr>
            <w:noWrap/>
          </w:tcPr>
          <w:p>
            <w:pPr/>
            <w:r>
              <w:rPr/>
              <w:t xml:space="preserve">Mide y calcula duraciones en horas y minutos con exactitud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Mide y calcula duraciones en horas y minutos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Mide duraciones pero con errores frecuentes y dificultad para calcular la diferencia de tiempo.</w:t>
            </w:r>
          </w:p>
        </w:tc>
        <w:tc>
          <w:tcPr>
            <w:noWrap/>
          </w:tcPr>
          <w:p>
            <w:pPr/>
            <w:r>
              <w:rPr/>
              <w:t xml:space="preserve">No logra medir ni calcular duraciones en horas y minutos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poliedros (prismas y pirámides) a partir de formas, vértices y aristas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prismas y pirámides basándose en sus caras, vértices y aristas sin errores.</w:t>
            </w:r>
          </w:p>
        </w:tc>
        <w:tc>
          <w:tcPr>
            <w:noWrap/>
          </w:tcPr>
          <w:p>
            <w:pPr/>
            <w:r>
              <w:rPr/>
              <w:t xml:space="preserve">Reconoce prismas y pirámides con algunas confusiones menores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algunos poliedros pero presenta dificultades para distinguir entre prismas y pirámides.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características de prismas y pirámides.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propiedades geométricas y su representación visual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las propiedades geométricas y sus representaciones visuales.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propiedades geométricas con sus representaciones visuales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entre propiedades geométricas y representaciones,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propiedades geométricas y sus representaciones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numérico y comparación de números hasta 10,000</w:t>
            </w:r>
          </w:p>
        </w:tc>
        <w:tc>
          <w:tcPr>
            <w:noWrap/>
          </w:tcPr>
          <w:p>
            <w:pPr/>
            <w:r>
              <w:rPr/>
              <w:t xml:space="preserve">Ordena y compara números hasta 10,000 con precisión absoluta utilizando diferentes estrategias.</w:t>
            </w:r>
          </w:p>
        </w:tc>
        <w:tc>
          <w:tcPr>
            <w:noWrap/>
          </w:tcPr>
          <w:p>
            <w:pPr/>
            <w:r>
              <w:rPr/>
              <w:t xml:space="preserve">Ordena y compara correctamente la mayoría de los números hasta 10,000, con mínimos errores.</w:t>
            </w:r>
          </w:p>
        </w:tc>
        <w:tc>
          <w:tcPr>
            <w:noWrap/>
          </w:tcPr>
          <w:p>
            <w:pPr/>
            <w:r>
              <w:rPr/>
              <w:t xml:space="preserve">Ordena y compara números con dificultad y errores frecuentes hasta 10,000.</w:t>
            </w:r>
          </w:p>
        </w:tc>
        <w:tc>
          <w:tcPr>
            <w:noWrap/>
          </w:tcPr>
          <w:p>
            <w:pPr/>
            <w:r>
              <w:rPr/>
              <w:t xml:space="preserve">No logra ordenar ni comparar números hasta 10,000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estándar para medir tiempo y objetos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estándar para medir tiempo y objetos, explicando su elección y aplicación.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unidades estándar en la mayoría de las mediciones,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unidades estándar de forma inconsistente o con errores frecuentes en la medición.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estándar correctamente para medir tiempo ni objetos.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2026-09-25T19:28:36-05:00</dcterms:created>
  <dcterms:modified xsi:type="dcterms:W3CDTF">2026-09-25T19:28:36-05:00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