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Lingüísticas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en lenguaje orientadas a la comprensión y expresión oral, reconocimiento de palabras y pronunciación correcta en estudiantes de preescolar, en relación con los estándares E.LL.2.1, E.LL.2.2 y E.M.2.4.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Lingüísticas en Preescolar (3-5 años)</w:t>
      </w:r>
    </w:p>
    <w:p>
      <w:pPr/>
      <w:r>
        <w:rPr/>
        <w:t xml:space="preserve">Esta rúbrica está diseñada para evaluar el desarrollo de habilidades en lenguaje orientadas a la comprensión y expresión oral, reconocimiento de palabras y pronunciación correcta en estudiantes de preescolar, en relación con los estándares E.LL.2.1, E.LL.2.2 y E.M.2.4.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la intención comunicativa de textos de uso cotidiano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intención comunicativa en diferentes textos y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intención comunicativa en la mayoría de los textos y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 intención comunicativa en textos y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opiniones valorativas sobre la utilidad de la información</w:t>
            </w:r>
          </w:p>
        </w:tc>
        <w:tc>
          <w:tcPr>
            <w:noWrap/>
          </w:tcPr>
          <w:p>
            <w:pPr/>
            <w:r>
              <w:rPr/>
              <w:t xml:space="preserve">Manifiesta opiniones claras y fundamentadas sobre la utilidad de la información recibida.</w:t>
            </w:r>
          </w:p>
        </w:tc>
        <w:tc>
          <w:tcPr>
            <w:noWrap/>
          </w:tcPr>
          <w:p>
            <w:pPr/>
            <w:r>
              <w:rPr/>
              <w:t xml:space="preserve">Ofrece opiniones simples sobre la utilidad de la información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No logra expresar opiniones sobre la utilidad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palabras y expresiones de lenguas originarias y variedades lingüísticas</w:t>
            </w:r>
          </w:p>
        </w:tc>
        <w:tc>
          <w:tcPr>
            <w:noWrap/>
          </w:tcPr>
          <w:p>
            <w:pPr/>
            <w:r>
              <w:rPr/>
              <w:t xml:space="preserve">Identifica y nombra varias palabras o expresiones de lenguas originarias o dialectos del castellano.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o expresiones con ayuda del docente o contexto.</w:t>
            </w:r>
          </w:p>
        </w:tc>
        <w:tc>
          <w:tcPr>
            <w:noWrap/>
          </w:tcPr>
          <w:p>
            <w:pPr/>
            <w:r>
              <w:rPr/>
              <w:t xml:space="preserve">No reconoce palabras ni expresiones de lenguas originarias o dialectos.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 sobre el significado de palabras de lenguas originarias y dialectos</w:t>
            </w:r>
          </w:p>
        </w:tc>
        <w:tc>
          <w:tcPr>
            <w:noWrap/>
          </w:tcPr>
          <w:p>
            <w:pPr/>
            <w:r>
              <w:rPr/>
              <w:t xml:space="preserve">Pregunta y muestra interés en conocer el significado de nuevas palabras o expresiones.</w:t>
            </w:r>
          </w:p>
        </w:tc>
        <w:tc>
          <w:tcPr>
            <w:noWrap/>
          </w:tcPr>
          <w:p>
            <w:pPr/>
            <w:r>
              <w:rPr/>
              <w:t xml:space="preserve">Realiza algunas preguntas sobre palabras o expresiones con motivación externa.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preguntas sobre el significado de palabras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Repite la pronunciación correcta de palabras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nuevas presentadas.</w:t>
            </w:r>
          </w:p>
        </w:tc>
        <w:tc>
          <w:tcPr>
            <w:noWrap/>
          </w:tcPr>
          <w:p>
            <w:pPr/>
            <w:r>
              <w:rPr/>
              <w:t xml:space="preserve">Repite la pronunciación correcta con ayuda o en contextos conocidos.</w:t>
            </w:r>
          </w:p>
        </w:tc>
        <w:tc>
          <w:tcPr>
            <w:noWrap/>
          </w:tcPr>
          <w:p>
            <w:pPr/>
            <w:r>
              <w:rPr/>
              <w:t xml:space="preserve">No logra repetir la pronunciación correcta de las palabras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situaciones comunicativas diversas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usa vocabulario adecuado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situaciones comunicativas con cierto apoyo.</w:t>
            </w:r>
          </w:p>
        </w:tc>
        <w:tc>
          <w:tcPr>
            <w:noWrap/>
          </w:tcPr>
          <w:p>
            <w:pPr/>
            <w:r>
              <w:rPr/>
              <w:t xml:space="preserve">Evita o no participa en situaciones comunicativas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cotidiano para expresarse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para expresar sus ideas cotidianas.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 para comunicarse en contextos conocidos.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utilizar vocabulario cotidiano al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instrucciones orales relacionadas con textos de uso cotidiano</w:t>
            </w:r>
          </w:p>
        </w:tc>
        <w:tc>
          <w:tcPr>
            <w:noWrap/>
          </w:tcPr>
          <w:p>
            <w:pPr/>
            <w:r>
              <w:rPr/>
              <w:t xml:space="preserve">Sigue instrucciones orales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orales con ayuda o repetición.</w:t>
            </w:r>
          </w:p>
        </w:tc>
        <w:tc>
          <w:tcPr>
            <w:noWrap/>
          </w:tcPr>
          <w:p>
            <w:pPr/>
            <w:r>
              <w:rPr/>
              <w:t xml:space="preserve">No logra comprender o seguir instrucciones orales.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2026-09-25T22:10:13-05:00</dcterms:created>
  <dcterms:modified xsi:type="dcterms:W3CDTF">2026-09-25T22:10:13-05:00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