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Flujo de Energía en los Ecosistemas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cinco aspectos clave relacionados con el aprendizaje sobre el flujo de energía en los ecosistemas: actitud y disciplina para el trabajo, trabajo colaborativo, nuevos aprendizajes, resolución de problemas y seguimiento de instrucciones.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Flujo de Energía en los Ecosistemas - Medio Ambiente</w:t>
      </w:r>
    </w:p>
    <w:p>
      <w:pPr/>
      <w:r>
        <w:rPr/>
        <w:t xml:space="preserve">Esta rúbrica está diseñada para evaluar a estudiantes de primaria (6-11 años) en cinco aspectos clave relacionados con el aprendizaje sobre el flujo de energía en los ecosistemas: actitud y disciplina para el trabajo, trabajo colaborativo, nuevos aprendizajes, resolución de problemas y seguimiento de instrucciones.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disciplina para el trabajo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mantiene la concentración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se mantiene concentrado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aunque ocasionalmente se distrae o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se distrae frecuentemente, necesitando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disciplina, interrumpe la actividad y no sigue las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Trabaja en equipo fomentando la participación de todos y ayudando a resolver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compañeros, comparte ideas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prefiere trabajar solo o tiene dificultades para escuchar a otros.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tiene problemas para integrarse o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en el trabajo del grupo o se muestra indiferente a las actividades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Nuevos aprendizajes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concepto del flujo de energía en los ecosistemas con ejemplos propios.</w:t>
            </w:r>
          </w:p>
        </w:tc>
        <w:tc>
          <w:tcPr>
            <w:noWrap/>
          </w:tcPr>
          <w:p>
            <w:pPr/>
            <w:r>
              <w:rPr/>
              <w:t xml:space="preserve">Entiende bien el tema y puede relacionarlo con ejemplos simples del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aunque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flujo de energía, pero con muchas confusiones o ideas erróneas.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concepto y no puede relacionarlo con ejemplos o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relacionados con el flujo de energía y propone soluciones creativas y adecuadas.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soluciones correctas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problemas simples y propone soluciones básicas con orientación.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problemas y requiere mucha ayuda para buscar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soluciones, incluso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completa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correctamente con mínimas aclaraciones o repeticiones.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omite o confunde algunos pasos.</w:t>
            </w:r>
          </w:p>
        </w:tc>
        <w:tc>
          <w:tcPr>
            <w:noWrap/>
          </w:tcPr>
          <w:p>
            <w:pPr/>
            <w:r>
              <w:rPr/>
              <w:t xml:space="preserve">Necesita que se le repitan varias veces las instrucciones para cumplirlas parcialmente.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instrucciones, realiza actividades incorrectamente o se desorienta.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2026-09-26T03:08:08-05:00</dcterms:created>
  <dcterms:modified xsi:type="dcterms:W3CDTF">2026-09-26T03:08:08-05:00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