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Operaciones: Sumas y Restas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sumas y restas con números naturales, aplicando diferentes estrategias de cálculo y verificando sus resultados.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Operaciones: Sumas y Restas con Números Naturales</w:t>
      </w:r>
    </w:p>
    <w:p>
      <w:pPr/>
      <w:r>
        <w:rPr/>
        <w:t xml:space="preserve">Esta rúbrica evalúa la capacidad del estudiante para resolver sumas y restas con números naturales, aplicando diferentes estrategias de cálculo y verificando sus resultados. Se valoran aspectos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y restas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más de la mitad de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cálculo adecuadas para cada operación con facilidad.</w:t>
            </w:r>
          </w:p>
        </w:tc>
        <w:tc>
          <w:tcPr>
            <w:noWrap/>
          </w:tcPr>
          <w:p>
            <w:pPr/>
            <w:r>
              <w:rPr/>
              <w:t xml:space="preserve">Usa al menos dos estrategias correctas de cálculo apropiadas para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Aplica una estrategia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estrategias, pero con poca efectividad o adecuación.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Comprueba todos sus resultados y corrige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sus resultados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Verifica algunos resultados con ayuda, corrigiendo pocos errores.</w:t>
            </w:r>
          </w:p>
        </w:tc>
        <w:tc>
          <w:tcPr>
            <w:noWrap/>
          </w:tcPr>
          <w:p>
            <w:pPr/>
            <w:r>
              <w:rPr/>
              <w:t xml:space="preserve">Verifica pocos resultados y rara vez corrige errores.</w:t>
            </w:r>
          </w:p>
        </w:tc>
        <w:tc>
          <w:tcPr>
            <w:noWrap/>
          </w:tcPr>
          <w:p>
            <w:pPr/>
            <w:r>
              <w:rPr/>
              <w:t xml:space="preserve">No verifica resultados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operaciones ordenadas y legibles.</w:t>
            </w:r>
          </w:p>
        </w:tc>
        <w:tc>
          <w:tcPr>
            <w:noWrap/>
          </w:tcPr>
          <w:p>
            <w:pPr/>
            <w:r>
              <w:rPr/>
              <w:t xml:space="preserve">Presenta algunas operaciones con orden, aunque con cierta dificultad para leerlas.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operaciones desordenadas o poco legibles.</w:t>
            </w:r>
          </w:p>
        </w:tc>
        <w:tc>
          <w:tcPr>
            <w:noWrap/>
          </w:tcPr>
          <w:p>
            <w:pPr/>
            <w:r>
              <w:rPr/>
              <w:t xml:space="preserve">No presenta las operaciones de forma organizada ni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enunciado y lo resuelve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problema y lo resuelve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parcialmente y resuelve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problema.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naturales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números naturales en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números naturales.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números naturales.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números naturales.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números naturales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Independencia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de manera autónoma.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algunas con ayuda constante.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las operaciones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 hasta completar todas las operaciones.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abandona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perseverancia para completar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2026-09-26T00:25:05-05:00</dcterms:created>
  <dcterms:modified xsi:type="dcterms:W3CDTF">2026-09-26T00:25:05-05:00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