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Talleres y Actividades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resolución de situaciones problema de la vida cotidiana utilizando sumas, restas y estrategias de razonamiento matemático en estudiantes de primaria (6-11 años). Evalúa cinco niveles de desempeño en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Talleres y Actividades de Números y Operaciones</w:t>
      </w:r>
    </w:p>
    <w:p>
      <w:pPr/>
      <w:r>
        <w:rPr/>
        <w:t xml:space="preserve">Esta rúbrica está diseñada para evaluar la comprensión y resolución de situaciones problema de la vida cotidiana utilizando sumas, restas y estrategias de razonamiento matemático en estudiantes de primaria (6-11 años). Evalúa cinco niveles de desempeño en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del problema y su relación.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y comprende bien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principales,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no comprende completamente 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del problema ni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operación adecuada (suma o resta)</w:t>
            </w:r>
          </w:p>
        </w:tc>
        <w:tc>
          <w:tcPr>
            <w:noWrap/>
          </w:tcPr>
          <w:p>
            <w:pPr/>
            <w:r>
              <w:rPr/>
              <w:t xml:space="preserve">Elige correctamente la operación adecuada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operación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Escoge la operación correcta en algunas situaciones, pero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Confunde la operación más de la mitad de las veces.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la operación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suma y resta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las operaciones, pero el procedimiento es adecuado.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varios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o restas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razonamiento matemático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efectivas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adecuadas, aunque limitadas en variedad.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 con algún nivel de razonamiento.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poco éxito o lógica débil.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razonamiento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ordenada,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Organiza la solución de forma clara, con pequeños detalles de mejora.</w:t>
            </w:r>
          </w:p>
        </w:tc>
        <w:tc>
          <w:tcPr>
            <w:noWrap/>
          </w:tcPr>
          <w:p>
            <w:pPr/>
            <w:r>
              <w:rPr/>
              <w:t xml:space="preserve">Presenta la solución pero con cierto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solución es difícil de seguir por falta de organización.</w:t>
            </w:r>
          </w:p>
        </w:tc>
        <w:tc>
          <w:tcPr>
            <w:noWrap/>
          </w:tcPr>
          <w:p>
            <w:pPr/>
            <w:r>
              <w:rPr/>
              <w:t xml:space="preserve">No presenta la solución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respuesta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proceso y la respuesta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Justifica la respuesta con claridad y argumentos adecuados.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básica pero comprensible.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 o incompleta.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justificación o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respuesta final</w:t>
            </w:r>
          </w:p>
        </w:tc>
        <w:tc>
          <w:tcPr>
            <w:noWrap/>
          </w:tcPr>
          <w:p>
            <w:pPr/>
            <w:r>
              <w:rPr/>
              <w:t xml:space="preserve">Da la respuesta correcta sin errores.</w:t>
            </w:r>
          </w:p>
        </w:tc>
        <w:tc>
          <w:tcPr>
            <w:noWrap/>
          </w:tcPr>
          <w:p>
            <w:pPr/>
            <w:r>
              <w:rPr/>
              <w:t xml:space="preserve">La respuesta es correcta con errores mínimos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La respuesta es mayormente correcta, con errores menores.</w:t>
            </w:r>
          </w:p>
        </w:tc>
        <w:tc>
          <w:tcPr>
            <w:noWrap/>
          </w:tcPr>
          <w:p>
            <w:pPr/>
            <w:r>
              <w:rPr/>
              <w:t xml:space="preserve">La respuesta contiene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La respuesta es incorrecta o no está presente.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 y muestra alto esfuerzo constante.</w:t>
            </w:r>
          </w:p>
        </w:tc>
        <w:tc>
          <w:tcPr>
            <w:noWrap/>
          </w:tcPr>
          <w:p>
            <w:pPr/>
            <w:r>
              <w:rPr/>
              <w:t xml:space="preserve">Muestra buena autonomía y esfuerzo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Demuestra autonomía con apoyo ocasional y esfuerzo adecuado.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y muestra esfuerzo limitado.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esfuerzo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2026-09-26T05:48:11-05:00</dcterms:created>
  <dcterms:modified xsi:type="dcterms:W3CDTF">2026-09-26T05:48:11-05:00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