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Talleres y Actividades: Números y Operaciones - Reconocimiento y Lectura de la Hora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relacionadas con el reconocimiento y lectura de la hora en relojes análogos y digitales, identificando horas y minutos en situaciones cotidianas. Se valoran cinco niveles de logro para cada criterio, permitiendo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Talleres y Actividades: Números y Operaciones - Reconocimiento y Lectura de la Hora</w:t>
      </w:r>
    </w:p>
    <w:p>
      <w:pPr/>
      <w:r>
        <w:rPr/>
        <w:t xml:space="preserve">Esta rúbrica está diseñada para evaluar el desempeño de estudiantes de primaria (6-11 años) en actividades relacionadas con el reconocimiento y lectura de la hora en relojes análogos y digitales, identificando horas y minutos en situaciones cotidianas. Se valoran cinco niveles de logro para cada criterio, permitiendo una evaluación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hora en relojes análogos</w:t>
            </w:r>
          </w:p>
        </w:tc>
        <w:tc>
          <w:tcPr>
            <w:noWrap/>
          </w:tcPr>
          <w:p>
            <w:pPr/>
            <w:r>
              <w:rPr/>
              <w:t xml:space="preserve">Reconoce y lee la hora con precisión absoluta en todos los relojes análogos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hora en la mayoría de los relojes análogos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Lee la hora correctamente en situaciones sencillas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la hora en relojes análogos con errores frecuentes,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hora en relojes análogos.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hora en relojes digitales</w:t>
            </w:r>
          </w:p>
        </w:tc>
        <w:tc>
          <w:tcPr>
            <w:noWrap/>
          </w:tcPr>
          <w:p>
            <w:pPr/>
            <w:r>
              <w:rPr/>
              <w:t xml:space="preserve">Lee y comprende la hora en relojes digitales con exactitud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hora en relojes digitales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Lee la hora en relojes digitales con algunos errores, pero comprende el formato.</w:t>
            </w:r>
          </w:p>
        </w:tc>
        <w:tc>
          <w:tcPr>
            <w:noWrap/>
          </w:tcPr>
          <w:p>
            <w:pPr/>
            <w:r>
              <w:rPr/>
              <w:t xml:space="preserve">Reconoce la hora en relojes digitales con muchas confusiones y errores.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la hora en relojes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horas completas</w:t>
            </w:r>
          </w:p>
        </w:tc>
        <w:tc>
          <w:tcPr>
            <w:noWrap/>
          </w:tcPr>
          <w:p>
            <w:pPr/>
            <w:r>
              <w:rPr/>
              <w:t xml:space="preserve">Identifica horas completas sin error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Reconoce horas completas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horas completas,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horas completas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horas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minutos</w:t>
            </w:r>
          </w:p>
        </w:tc>
        <w:tc>
          <w:tcPr>
            <w:noWrap/>
          </w:tcPr>
          <w:p>
            <w:pPr/>
            <w:r>
              <w:rPr/>
              <w:t xml:space="preserve">Lee y señala los minutos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minutos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minutos en situaciones simples,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minutos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hora y minutos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y explica con claridad la hora y minutos en contextos cotidianos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hora y minutos en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Hace conexiones entre hora y minutos en situaciones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hora y minutos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No relaciona la hora y minutos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la hora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“en punto”, “y cuarto”, “y media”, “menos cuarto”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términos relacionados con la hora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vocabulario relacionado con la hora.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preguntas y consignas sobre la hora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todas las preguntas y consignas relacionadas con la hora.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 y consignas.</w:t>
            </w:r>
          </w:p>
        </w:tc>
        <w:tc>
          <w:tcPr>
            <w:noWrap/>
          </w:tcPr>
          <w:p>
            <w:pPr/>
            <w:r>
              <w:rPr/>
              <w:t xml:space="preserve">Comprende y responde preguntas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preguntas y consignas sobre la hora.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preguntas sobre la hora.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Organiza bien el trabajo con mínimos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 básico y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2026-09-26T01:37:47-05:00</dcterms:created>
  <dcterms:modified xsi:type="dcterms:W3CDTF">2026-09-26T01:37:47-05:00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