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Talleres y Actividades: Números y Operaciones -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multiplicación como suma de cantidades iguales, y la capacidad para resolver multiplicaciones sencillas utilizando diferentes estrategias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Talleres y Actividades: Números y Operaciones - Multiplicación</w:t>
      </w:r>
    </w:p>
    <w:p>
      <w:pPr/>
      <w:r>
        <w:rPr/>
        <w:t xml:space="preserve">Esta rúbrica está diseñada para evaluar la comprensión y aplicación de la multiplicación como suma de cantidades iguales, y la capacidad para resolver multiplicaciones sencillas utilizando diferentes estrategias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como suma de cantidades iguales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multiplicación representa suma repetida, usando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ejemplos correctos,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ofrece ejemplos simples,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como suma repetida, pero tiene dificultades para explicarlo o dar ejemplos.</w:t>
            </w:r>
          </w:p>
        </w:tc>
        <w:tc>
          <w:tcPr>
            <w:noWrap/>
          </w:tcPr>
          <w:p>
            <w:pPr/>
            <w:r>
              <w:rPr/>
              <w:t xml:space="preserve">No comprende la multiplicación como suma de cantidades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multiplicaciones sencillas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propuestas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la mitad o más de las multiplicaciones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menos de la mitad de las multiplicaciones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sencillas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(conteo, dibujos, grupos, tablas) de manera efectiva y adecuada.</w:t>
            </w:r>
          </w:p>
        </w:tc>
        <w:tc>
          <w:tcPr>
            <w:noWrap/>
          </w:tcPr>
          <w:p>
            <w:pPr/>
            <w:r>
              <w:rPr/>
              <w:t xml:space="preserve">Usa al menos dos estrategias diferentes con éxito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Emplea una estrategia adecuada para resolver las multiplicaciones.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resolver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Describe paso a paso la resolución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procedimiento,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general, aunque con algunos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para resolver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trabajo organizado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 medianamente organizado, con cierta dificultad para seguirlo.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multiplicación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en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aplicando multiplicación con creatividad y exactitud.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cotidianos usando multiplicación.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cotidianos, pero con errores o dificultad.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cotidianos, pero sin éxito o con mucha ayuda.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su aprendizaje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aprendizaje, identifica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reconoce algunas áreas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su aprendizaje con apoyo.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o incompleta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2026-09-26T03:14:27-05:00</dcterms:created>
  <dcterms:modified xsi:type="dcterms:W3CDTF">2026-09-26T03:14:27-05:00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