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Filosofía Medieval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capacidad de análisis de estudiantes de educación media (15-17 años) en temas relacionados con la filosofía helenista, la filosofía medieval, la patrística, y su relación con el cristianismo, filósofos antiguos, la actualidad y elementos audiovisuales, así como la elaboración y organización de preguntas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Filosofía Medieval y Pensamiento Crítico</w:t>
      </w:r>
    </w:p>
    <w:p>
      <w:pPr/>
      <w:r>
        <w:rPr/>
        <w:t xml:space="preserve">Esta rúbrica está diseñada para evaluar el conocimiento y la capacidad de análisis de estudiantes de educación media (15-17 años) en temas relacionados con la filosofía helenista, la filosofía medieval, la patrística, y su relación con el cristianismo, filósofos antiguos, la actualidad y elementos audiovisuales, así como la elaboración y organización de preguntas y organizadores gráficos.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Filosofía Helenista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los conceptos clave de la filosofía helenista, mostrando una comprensión clara y precisa.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conceptos,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los conceptos básicos,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a la Filosofía Medieval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detallada y coherente sobre la filosofía medieval y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los aspectos principales con claridad,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omisiones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muy superficial o incompleta del tema.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Cristianismo y Patrística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influencia del cristianismo en la patrística,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ejemplos adecuados y buena claridad.</w:t>
            </w:r>
          </w:p>
        </w:tc>
        <w:tc>
          <w:tcPr>
            <w:noWrap/>
          </w:tcPr>
          <w:p>
            <w:pPr/>
            <w:r>
              <w:rPr/>
              <w:t xml:space="preserve">Relaciona ambos conceptos, pero con pocos ejemplos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ambos conceptos de manera coherente.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Película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detallada los conceptos filosóficos con las escenas y mensajes de la película.</w:t>
            </w:r>
          </w:p>
        </w:tc>
        <w:tc>
          <w:tcPr>
            <w:noWrap/>
          </w:tcPr>
          <w:p>
            <w:pPr/>
            <w:r>
              <w:rPr/>
              <w:t xml:space="preserve">Relaciona la película con los conceptos filosóficos,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Relación poco clara o superficial con la película.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Filósofos Antiguos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claro de cómo la filosofía medieval dialoga con filósofos antiguos.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adecuada con algunos filósofos antiguos.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pocos ejemplos o análisis limitados.</w:t>
            </w:r>
          </w:p>
        </w:tc>
        <w:tc>
          <w:tcPr>
            <w:noWrap/>
          </w:tcPr>
          <w:p>
            <w:pPr/>
            <w:r>
              <w:rPr/>
              <w:t xml:space="preserve">Dificultad para relacionar o explicar la influencia de filósofos antiguos.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filósofos antiguos.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Actualidad</w:t>
            </w:r>
          </w:p>
        </w:tc>
        <w:tc>
          <w:tcPr>
            <w:noWrap/>
          </w:tcPr>
          <w:p>
            <w:pPr/>
            <w:r>
              <w:rPr/>
              <w:t xml:space="preserve">Establece conexiones relevantes y bien fundamentadas entre la filosofía medieval y problemas o ideas actuales.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 la actualidad,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y generales con temas actuales.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débil con la actualidad.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la actualidad.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Pregunta Filosófica</w:t>
            </w:r>
          </w:p>
        </w:tc>
        <w:tc>
          <w:tcPr>
            <w:noWrap/>
          </w:tcPr>
          <w:p>
            <w:pPr/>
            <w:r>
              <w:rPr/>
              <w:t xml:space="preserve">Formula una pregunta clara, profunda y relevante que promueve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Pregunta relevante y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Pregunta comprensible pero poco clara o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Pregunta confusa o poco relevante para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Organizador gráfico muy bien estructurado, claro, visualmente atractivo y que refleja correctamente las relaciones conceptuales.</w:t>
            </w:r>
          </w:p>
        </w:tc>
        <w:tc>
          <w:tcPr>
            <w:noWrap/>
          </w:tcPr>
          <w:p>
            <w:pPr/>
            <w:r>
              <w:rPr/>
              <w:t xml:space="preserve">Organizador claro y bien organizado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Organizador comprensible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Organizador poco claro 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organizador o es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2026-09-25T23:34:50-05:00</dcterms:created>
  <dcterms:modified xsi:type="dcterms:W3CDTF">2026-09-25T23:34:50-05:00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