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Fracciones, Área y Perímetro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cálculo y aplicación de fracciones de una cantidad, así como el cálculo de área y perímetro en cuadrículas, para estudiantes de primaria (6-11 años). Cada criterio se valora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Fracciones, Área y Perímetro</w:t>
      </w:r>
    </w:p>
    <w:p>
      <w:pPr/>
      <w:r>
        <w:rPr/>
        <w:t xml:space="preserve">Esta rúbrica evalúa la comprensión, cálculo y aplicación de fracciones de una cantidad, así como el cálculo de área y perímetro en cuadrículas, para estudiantes de primaria (6-11 años). Cada criterio se valora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comprende completamente lo que se pide.</w:t>
            </w:r>
          </w:p>
        </w:tc>
        <w:tc>
          <w:tcPr>
            <w:noWrap/>
          </w:tcPr>
          <w:p>
            <w:pPr/>
            <w:r>
              <w:rPr/>
              <w:t xml:space="preserve">Comprende el problema, pero con alguna confusión menor en lo que se pide.</w:t>
            </w:r>
          </w:p>
        </w:tc>
        <w:tc>
          <w:tcPr>
            <w:noWrap/>
          </w:tcPr>
          <w:p>
            <w:pPr/>
            <w:r>
              <w:rPr/>
              <w:t xml:space="preserve">No comprende correctamente el problema o confunde lo que se debe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 (fracciones y cantidades totales)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fracciones y cantidades totales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datos, aunque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fracciones o cantidades importantes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fracciones de una cantidad</w:t>
            </w:r>
          </w:p>
        </w:tc>
        <w:tc>
          <w:tcPr>
            <w:noWrap/>
          </w:tcPr>
          <w:p>
            <w:pPr/>
            <w:r>
              <w:rPr/>
              <w:t xml:space="preserve">Realiza con exactitud los cálculos de fracciones aplicando el procedimiento correcto sin errores.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cálculos, afectando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para calcular fracciones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adecuado de forma clara y organizada en todo el desarrollo.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procedimiento, pero con pasos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o lo omite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unidades para área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las unidades de medida para área en cuadrículas.</w:t>
            </w:r>
          </w:p>
        </w:tc>
        <w:tc>
          <w:tcPr>
            <w:noWrap/>
          </w:tcPr>
          <w:p>
            <w:pPr/>
            <w:r>
              <w:rPr/>
              <w:t xml:space="preserve">Reconoce las unidades pero presenta confusión en su uso o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unidades adecuadas para 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en cuadrículas</w:t>
            </w:r>
          </w:p>
        </w:tc>
        <w:tc>
          <w:tcPr>
            <w:noWrap/>
          </w:tcPr>
          <w:p>
            <w:pPr/>
            <w:r>
              <w:rPr/>
              <w:t xml:space="preserve">Calcula el área con precisión, contando o multiplicando correctamente las cuadrículas.</w:t>
            </w:r>
          </w:p>
        </w:tc>
        <w:tc>
          <w:tcPr>
            <w:noWrap/>
          </w:tcPr>
          <w:p>
            <w:pPr/>
            <w:r>
              <w:rPr/>
              <w:t xml:space="preserve">Calcula el área con algunos errores menores en el conteo o multiplicación.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el cálculo del área o no lo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 en cuadrículas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sumando todos los lados de la figura en la cuadrícula.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algunos errores menores en la suma o conteo de lados.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perímetro o no lo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con explicaciones simples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solución, aunque con falta de orden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desordenada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2026-09-26T00:38:53-05:00</dcterms:created>
  <dcterms:modified xsi:type="dcterms:W3CDTF">2026-09-26T00:38:53-05:00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