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Explorando las Comunidades Biológicas - Descubre la Vida Oculta en tu Entorno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proyecto de exploración y análisis de comunidades biológicas locales. Se valoran aspectos científicos, habilidades de observación, trabajo colaborativo y la integración de criterios de Diversidad, Equidad e Inclusión (DEI), para promover una comprensión integral y responsable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Explorando las Comunidades Biológicas - Descubre la Vida Oculta en tu Entorno Medio Ambiente</w:t>
      </w:r>
    </w:p>
    <w:p>
      <w:pPr/>
      <w:r>
        <w:rPr/>
        <w:t xml:space="preserve">Esta rúbrica está diseñada para evaluar el desempeño de estudiantes de secundaria (12-15 años) en el proyecto de exploración y análisis de comunidades biológicas locales. Se valoran aspectos científicos, habilidades de observación, trabajo colaborativo y la integración de criterios de Diversidad, Equidad e Inclusión (DEI), para promover una comprensión integral y responsable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especies</w:t>
            </w:r>
            <w:br/>
            <w:r>
              <w:rPr/>
              <w:t xml:space="preserve">Precisión y detalle en la identificación y descripción de organismos en la comunidad biológica.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especies observadas con gran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especies con precisión y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algunas especies con detalles básicos 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especies, con descripciones superficiales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especies observadas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registro de datos</w:t>
            </w:r>
            <w:br/>
            <w:r>
              <w:rPr/>
              <w:t xml:space="preserve">Calidad y organización de las observaciones y registros realizados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Registros completos, organizados y claros que reflejan observaciones detalladas y precisas.</w:t>
            </w:r>
          </w:p>
        </w:tc>
        <w:tc>
          <w:tcPr>
            <w:noWrap/>
          </w:tcPr>
          <w:p>
            <w:pPr/>
            <w:r>
              <w:rPr/>
              <w:t xml:space="preserve">Registros bien organizados y claros, con observaciones mayormente detalladas.</w:t>
            </w:r>
          </w:p>
        </w:tc>
        <w:tc>
          <w:tcPr>
            <w:noWrap/>
          </w:tcPr>
          <w:p>
            <w:pPr/>
            <w:r>
              <w:rPr/>
              <w:t xml:space="preserve">Registros adecuados, aunque con algunas omisiones o falta de claridad en las observaciones.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y poco organizados, con observaciones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presenta registros claros o carece de organización y detalle en las observaciones.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interacciones ecológicas</w:t>
            </w:r>
            <w:br/>
            <w:r>
              <w:rPr/>
              <w:t xml:space="preserve">Capacidad para explicar las relaciones y dependencias entre organismos en la comunidad.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interacciones ecológicas,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interacciones ecológicas relevantes.</w:t>
            </w:r>
          </w:p>
        </w:tc>
        <w:tc>
          <w:tcPr>
            <w:noWrap/>
          </w:tcPr>
          <w:p>
            <w:pPr/>
            <w:r>
              <w:rPr/>
              <w:t xml:space="preserve">Explica algunas interacciones,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interacciones ecológicas.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interacciones dentro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cooperación en actividades grupales durante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apoyando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y coopera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cooperación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dificultando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Consideración y respeto hacia perspectivas diversas y promoción de inclusión en la actividad.</w:t>
            </w:r>
          </w:p>
        </w:tc>
        <w:tc>
          <w:tcPr>
            <w:noWrap/>
          </w:tcPr>
          <w:p>
            <w:pPr/>
            <w:r>
              <w:rPr/>
              <w:t xml:space="preserve">Incluye activamente diversas perspectivas y 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varias perspectivas diversas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sobre DEI y rara vez lo incorpora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o inclusión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y comunicación</w:t>
            </w:r>
            <w:br/>
            <w:r>
              <w:rPr/>
              <w:t xml:space="preserve">Empleo adecuado de términos científicos y claridad en la presentación oral o escrita.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correctamente y comunica ideas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en su mayoría correcto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correctamente, pero con errores ocasionales y comunicación aceptable.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científico y comunicación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adecuado y su comunicación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enfoque en la presentación del proyecto</w:t>
            </w:r>
            <w:br/>
            <w:r>
              <w:rPr/>
              <w:t xml:space="preserve">Originalidad y atractivo en la forma de presentar los resultados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gran creatividad, originalidad y atractivo visual o verbal.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creatividad y atractivo,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adecuada,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poco atractivo y creatividad mínima.</w:t>
            </w:r>
          </w:p>
        </w:tc>
        <w:tc>
          <w:tcPr>
            <w:noWrap/>
          </w:tcPr>
          <w:p>
            <w:pPr/>
            <w:r>
              <w:rPr/>
              <w:t xml:space="preserve">Presenta el proyecto sin creatividad ni atractivo, de forma poco clara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la conservación ambiental</w:t>
            </w:r>
            <w:br/>
            <w:r>
              <w:rPr/>
              <w:t xml:space="preserve">Demuestra conciencia y propuestas para cuidar y respetar la comunidad biológica explorada.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efectivas para la conservación y muestra un compromiso fuerte con 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demuestra interés por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y algunas propuestas básicas para cuidar la comunidad.</w:t>
            </w:r>
          </w:p>
        </w:tc>
        <w:tc>
          <w:tcPr>
            <w:noWrap/>
          </w:tcPr>
          <w:p>
            <w:pPr/>
            <w:r>
              <w:rPr/>
              <w:t xml:space="preserve">Demuestra poca conciencia ambiental y escasas propuestas de conservación.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la conservación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2026-09-26T00:25:13-05:00</dcterms:created>
  <dcterms:modified xsi:type="dcterms:W3CDTF">2026-09-26T00:25:13-05:00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