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Psicología del Adulto Joven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análisis crítico que los estudiantes universitarios demuestran sobre la psicología del adulto joven, abarcando aspectos teóricos, aplicados y reflexivos.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Psicología del Adulto Joven</w:t>
      </w:r>
    </w:p>
    <w:p>
      <w:pPr/>
      <w:r>
        <w:rPr/>
        <w:t xml:space="preserve">Esta rúbrica está diseñada para evaluar de manera detallada el conocimiento y análisis crítico que los estudiantes universitarios demuestran sobre la psicología del adulto joven, abarcando aspectos teóricos, aplicados y reflexivos.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las etapas del adulto joven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todas las etapas,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etapas,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general, pero con lagunas importantes o confusión en algunas etapas.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errónea de las etapas del adulto joven.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factores psicológicos y sociales</w:t>
            </w:r>
          </w:p>
        </w:tc>
        <w:tc>
          <w:tcPr>
            <w:noWrap/>
          </w:tcPr>
          <w:p>
            <w:pPr/>
            <w:r>
              <w:rPr/>
              <w:t xml:space="preserve">Analiza críticamente múltiples factores con ejemplos relevantes y conexiones claras entre ellos.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factores y presenta análisis adecuados, aunque algo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factores básicos,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factores psicológicos y 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psicológicas a casos prácticos</w:t>
            </w:r>
          </w:p>
        </w:tc>
        <w:tc>
          <w:tcPr>
            <w:noWrap/>
          </w:tcPr>
          <w:p>
            <w:pPr/>
            <w:r>
              <w:rPr/>
              <w:t xml:space="preserve">Aplica teorías de forma precisa y contextualizada, con justificaciones sólidas.</w:t>
            </w:r>
          </w:p>
        </w:tc>
        <w:tc>
          <w:tcPr>
            <w:noWrap/>
          </w:tcPr>
          <w:p>
            <w:pPr/>
            <w:r>
              <w:rPr/>
              <w:t xml:space="preserve">Aplica teorías adecuadamente,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teorías de manera básica, sin contextualización suficiente.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teorías psicológicas.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Reflexiona de forma profunda y crítica, cuestionando y proponiendo nuevas perspectivas.</w:t>
            </w:r>
          </w:p>
        </w:tc>
        <w:tc>
          <w:tcPr>
            <w:noWrap/>
          </w:tcPr>
          <w:p>
            <w:pPr/>
            <w:r>
              <w:rPr/>
              <w:t xml:space="preserve">Ofrece reflexiones pertinentes, aunque poco desarrolladas o con escaso cuestionamiento.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demuestra capacidad crítica ni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científicas y bibliografía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actuales y relevantes, correctamente citadas y con integración adecuada.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pertinentes, aunque con algunas imprecisiones en la citación o integración.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relevantes,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presenta citas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Las ideas son claras, aunque la organización presenta pequeñas deficiencias.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y falta de claridad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el análisis del adulto joven.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originales, aunque en general sigue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Muestra poca originalidad, predominando ideas comunes y repetitivas.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creatividad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ortografía</w:t>
            </w:r>
          </w:p>
        </w:tc>
        <w:tc>
          <w:tcPr>
            <w:noWrap/>
          </w:tcPr>
          <w:p>
            <w:pPr/>
            <w:r>
              <w:rPr/>
              <w:t xml:space="preserve">Escribe con excelente ortografía, gramática y estilo adecuado al nivel académico.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2026-09-26T01:20:52-05:00</dcterms:created>
  <dcterms:modified xsi:type="dcterms:W3CDTF">2026-09-26T01:20:52-05:00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