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y Operaciones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algoritmos y propiedades de operaciones con números enteros y racionales, enfocándose en el desempeño individual de los estudiantes para identificar fortalezas y áreas de mejora. Se incluyen criterios que fomentan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y Operaciones en Secundaria</w:t>
      </w:r>
    </w:p>
    <w:p>
      <w:pPr/>
      <w:r>
        <w:rPr/>
        <w:t xml:space="preserve">Esta rúbrica evalúa la aplicación de algoritmos y propiedades de operaciones con números enteros y racionales, enfocándose en el desempeño individual de los estudiantes para identificar fortalezas y áreas de mejora. Se incluyen criterios que fomentan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algoritmos para suma y resta de números enteros y racionales</w:t>
            </w:r>
          </w:p>
        </w:tc>
        <w:tc>
          <w:tcPr>
            <w:noWrap/>
          </w:tcPr>
          <w:p>
            <w:pPr/>
            <w:r>
              <w:rPr/>
              <w:t xml:space="preserve">Aplica los algoritmos de suma y resta con precisión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algoritmos en la mayoría de las situaciones,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aplicación de algoritmos para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propiedades de operaciones (conmutativa, asociativa, distributiva)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propiedades pertinentes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propiedades con precisión, aunque no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operaciones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contextualizados con números enteros y racionales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reales que requieren operaciones con números enteros y racionales,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problemas, aunque la justificación o interpretación puede ser incompleta o imprecisa.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problemas y justificar las respuestas con números enteros o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la representación y cálculo con números negativos y fracciones</w:t>
            </w:r>
          </w:p>
        </w:tc>
        <w:tc>
          <w:tcPr>
            <w:noWrap/>
          </w:tcPr>
          <w:p>
            <w:pPr/>
            <w:r>
              <w:rPr/>
              <w:t xml:space="preserve">Representa y calcula operaciones con números negativos y fracciones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la representación o cálculo con números negativos y fracciones.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representación o cálculo con números negativos y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claridad en la presentación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ordenados y claros que facilitan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aunque pueden ser poco organizados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desorganizados o poco claros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respeto en actividades grupales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activa, respetuosa y fomenta la inclusión de todas las voces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con menor iniciativa para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limitan la inclusión y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estrategias variadas para abordar problemas matemáticos (Equidad en aprendizaje)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adaptadas a sus necesidades para resolver problemas con éxito.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estrategias, pero limita su efectividad en ciertos problemas.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estrategia, dificultando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autoevaluación en el proceso de aprendizaje matemático</w:t>
            </w:r>
          </w:p>
        </w:tc>
        <w:tc>
          <w:tcPr>
            <w:noWrap/>
          </w:tcPr>
          <w:p>
            <w:pPr/>
            <w:r>
              <w:rPr/>
              <w:t xml:space="preserve">Demuestra autonomía y reflexiona críticamente sobre sus errores y aciertos para mejorar.</w:t>
            </w:r>
          </w:p>
        </w:tc>
        <w:tc>
          <w:tcPr>
            <w:noWrap/>
          </w:tcPr>
          <w:p>
            <w:pPr/>
            <w:r>
              <w:rPr/>
              <w:t xml:space="preserve">Muestra cierta autonomía y reconoce algunos errores, con apoyo para mejorar.</w:t>
            </w:r>
          </w:p>
        </w:tc>
        <w:tc>
          <w:tcPr>
            <w:noWrap/>
          </w:tcPr>
          <w:p>
            <w:pPr/>
            <w:r>
              <w:rPr/>
              <w:t xml:space="preserve">Requiere constante guía y no identifica sus errores para realizar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2026-09-25T20:16:43-05:00</dcterms:created>
  <dcterms:modified xsi:type="dcterms:W3CDTF">2026-09-25T20:16:43-05:00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