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 de la Adición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aplicación del algoritmo de la adición y sustracción con números dígitos y polidígitos, sin dificultades de reagrupación. Se consideran aspectos matemáticos y criterios de diversidad, equidad e inclusión para valorar integralmente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 de la Adición de Números y Operaciones</w:t>
      </w:r>
    </w:p>
    <w:p>
      <w:pPr/>
      <w:r>
        <w:rPr/>
        <w:t xml:space="preserve">Esta rúbrica evalúa el desempeño de estudiantes de primaria (6-11 años) en la aplicación del algoritmo de la adición y sustracción con números dígitos y polidígitos, sin dificultades de reagrupación. Se consideran aspectos matemáticos y criterios de diversidad, equidad e inclusión para valorar integralmente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del algoritmo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de adición y sustracción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significativamente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términos numéricos (dígitos y polidígitos)</w:t>
            </w:r>
          </w:p>
        </w:tc>
        <w:tc>
          <w:tcPr>
            <w:noWrap/>
          </w:tcPr>
          <w:p>
            <w:pPr/>
            <w:r>
              <w:rPr/>
              <w:t xml:space="preserve">Identifica y trabaja con dígitos y polidígitos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dígitos y polidígitos,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dígitos y polidígitos,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 y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claro, aunque con algún desorden leve.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desordenado,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símbolos y signos correspondientes en las operaciones.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Confunde o omite símbolos y signos, generando errores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Revisa y confirma la solución obtenida, identificando posibles errores y corrigiéndolos.</w:t>
            </w:r>
          </w:p>
        </w:tc>
        <w:tc>
          <w:tcPr>
            <w:noWrap/>
          </w:tcPr>
          <w:p>
            <w:pPr/>
            <w:r>
              <w:rPr/>
              <w:t xml:space="preserve">Revisa la solución, aunque no detecta o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 o no identifica errores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manera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diferentes formas de aprender y expresar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otras formas de aprender,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intolerancia hacia estilos de aprendizaje distintos.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Incluye y valora las aportaciones de todos los compañeros, promoviendo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algunos compañeros quedan menos considerados.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compañeros, afectando la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