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de Números Naturales hasta una Unidad de Millón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leer y escribir comprensivamente números naturales hasta una unidad de millón. Se evalúan aspectos matemáticos y criterios de diversidad, equidad e inclusión para asegurar un aprendizaje integral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de Números Naturales hasta una Unidad de Millón</w:t>
      </w:r>
    </w:p>
    <w:p>
      <w:pPr/>
      <w:r>
        <w:rPr/>
        <w:t xml:space="preserve">Esta rúbrica está diseñada para evaluar la capacidad de los estudiantes de primaria (6-11 años) para leer y escribir comprensivamente números naturales hasta una unidad de millón. Se evalúan aspectos matemáticos y criterios de diversidad, equidad e inclusión para asegurar un aprendizaje integral y accesible para todos.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valor posicional de cada cifra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el valor posicional de todas las cifras en números hasta la unidad de millón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valores posicionales con mínimas confusiones o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identificar el valor posicional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numérica correcta y clara</w:t>
            </w:r>
          </w:p>
        </w:tc>
        <w:tc>
          <w:tcPr>
            <w:noWrap/>
          </w:tcPr>
          <w:p>
            <w:pPr/>
            <w:r>
              <w:rPr/>
              <w:t xml:space="preserve">Escribe números naturales hasta una unidad de millón de forma clara, sin errores y siguiendo el formato numérico adecuado.</w:t>
            </w:r>
          </w:p>
        </w:tc>
        <w:tc>
          <w:tcPr>
            <w:noWrap/>
          </w:tcPr>
          <w:p>
            <w:pPr/>
            <w:r>
              <w:rPr/>
              <w:t xml:space="preserve">Escribe números con algunos errores menores, pero en general comprensibles y legibles.</w:t>
            </w:r>
          </w:p>
        </w:tc>
        <w:tc>
          <w:tcPr>
            <w:noWrap/>
          </w:tcPr>
          <w:p>
            <w:pPr/>
            <w:r>
              <w:rPr/>
              <w:t xml:space="preserve">Escribe números con errores frecuentes o ilegibles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comprensiva de números naturales</w:t>
            </w:r>
          </w:p>
        </w:tc>
        <w:tc>
          <w:tcPr>
            <w:noWrap/>
          </w:tcPr>
          <w:p>
            <w:pPr/>
            <w:r>
              <w:rPr/>
              <w:t xml:space="preserve">Lee con fluidez y comprende correctamente números naturales hasta una unidad de millón, mostrando seguridad en la pronunciación.</w:t>
            </w:r>
          </w:p>
        </w:tc>
        <w:tc>
          <w:tcPr>
            <w:noWrap/>
          </w:tcPr>
          <w:p>
            <w:pPr/>
            <w:r>
              <w:rPr/>
              <w:t xml:space="preserve">Lee números con alguna duda o vacilación, pero comprende el valor general del número.</w:t>
            </w:r>
          </w:p>
        </w:tc>
        <w:tc>
          <w:tcPr>
            <w:noWrap/>
          </w:tcPr>
          <w:p>
            <w:pPr/>
            <w:r>
              <w:rPr/>
              <w:t xml:space="preserve">Tiene dificultad para leer o comprender números naturales hasta una unidad de millón.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matemático al describir números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adecuados y precisos para explicar números y su valor posicional.</w:t>
            </w:r>
          </w:p>
        </w:tc>
        <w:tc>
          <w:tcPr>
            <w:noWrap/>
          </w:tcPr>
          <w:p>
            <w:pPr/>
            <w:r>
              <w:rPr/>
              <w:t xml:space="preserve">Usa lenguaje matemático básico, con algunas imprecisiones o términos incompletos.</w:t>
            </w:r>
          </w:p>
        </w:tc>
        <w:tc>
          <w:tcPr>
            <w:noWrap/>
          </w:tcPr>
          <w:p>
            <w:pPr/>
            <w:r>
              <w:rPr/>
              <w:t xml:space="preserve">No utiliza o confunde términos matemáticos relacionados con números naturales y su valor posicional.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diferenciación de números grandes (mayores a 999,999)</w:t>
            </w:r>
          </w:p>
        </w:tc>
        <w:tc>
          <w:tcPr>
            <w:noWrap/>
          </w:tcPr>
          <w:p>
            <w:pPr/>
            <w:r>
              <w:rPr/>
              <w:t xml:space="preserve">Reconoce y diferencia correctamente números hasta una unidad de millón, incluyendo cifras mayores a 999,999.</w:t>
            </w:r>
          </w:p>
        </w:tc>
        <w:tc>
          <w:tcPr>
            <w:noWrap/>
          </w:tcPr>
          <w:p>
            <w:pPr/>
            <w:r>
              <w:rPr/>
              <w:t xml:space="preserve">Reconoce números grandes con alguna dificultad o confusión en cifras cercanas al millón.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diferenciar números grandes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 y necesidades</w:t>
            </w:r>
          </w:p>
        </w:tc>
        <w:tc>
          <w:tcPr>
            <w:noWrap/>
          </w:tcPr>
          <w:p>
            <w:pPr/>
            <w:r>
              <w:rPr/>
              <w:t xml:space="preserve">Responde bien a materiales y actividades variadas que incluyen apoyos visuales, auditivos y kinestésicos para facilitar el aprendizaje.</w:t>
            </w:r>
          </w:p>
        </w:tc>
        <w:tc>
          <w:tcPr>
            <w:noWrap/>
          </w:tcPr>
          <w:p>
            <w:pPr/>
            <w:r>
              <w:rPr/>
              <w:t xml:space="preserve">Se beneficia de algunos apoyos variados, aunque con necesidad de reforzar ciertos estilos de aprendizaje.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aprender sin apoyos adaptados que consideren su estilo o necesidades específicas.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en actividades grupales y colaborativas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ideas de compañeros y fomenta un ambiente inclusivo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cierta regularidad y respeta la mayoría de las ideas de otros, con mínimas interrupciones.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poco respetuosas que afectan el ambiente inclusivo.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confianza y autoeficacia en el manejo de números naturales</w:t>
            </w:r>
          </w:p>
        </w:tc>
        <w:tc>
          <w:tcPr>
            <w:noWrap/>
          </w:tcPr>
          <w:p>
            <w:pPr/>
            <w:r>
              <w:rPr/>
              <w:t xml:space="preserve">Muestra confianza para resolver ejercicios y explica sus respuestas con seguridad y claridad.</w:t>
            </w:r>
          </w:p>
        </w:tc>
        <w:tc>
          <w:tcPr>
            <w:noWrap/>
          </w:tcPr>
          <w:p>
            <w:pPr/>
            <w:r>
              <w:rPr/>
              <w:t xml:space="preserve">Muestra confianza parcial y necesita apoyo para resolver algunas tareas o explicaciones.</w:t>
            </w:r>
          </w:p>
        </w:tc>
        <w:tc>
          <w:tcPr>
            <w:noWrap/>
          </w:tcPr>
          <w:p>
            <w:pPr/>
            <w:r>
              <w:rPr/>
              <w:t xml:space="preserve">Demuestra inseguridad o rechazo frente a actividades con números naturales hasta una unidad de millón.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2026-09-25T22:06:33-05:00</dcterms:created>
  <dcterms:modified xsi:type="dcterms:W3CDTF">2026-09-25T22:06:33-05:00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