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Orográfica e Hidrografía del Paraguay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proponer alternativas a problemas relacionados con las actividades desarrolladas por la población paraguaya, americana y mundial, considerando aspectos de orografía, hidrografía e historia. Se valoran criterios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Orográfica e Hidrografía del Paraguay e Historia</w:t>
      </w:r>
    </w:p>
    <w:p>
      <w:pPr/>
      <w:r>
        <w:rPr/>
        <w:t xml:space="preserve">Esta rúbrica está diseñada para evaluar la capacidad del estudiante de media (15-17 años) para proponer alternativas a problemas relacionados con las actividades desarrolladas por la población paraguaya, americana y mundial, considerando aspectos de orografía, hidrografía e historia. Se valoran criterios académicos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orografía del Paraguay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principales características orográficas del Paraguay, identificando correctamente regiones y su influencia en las actividades humanas.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orográficas básicas, aunque con algunas imprecisiones o falta de detalles en la relación con actividades humanas.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describir la orografía del Paraguay y su relación con las actividades humanas.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hidrografía paraguaya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principales ríos y cuerpos de agua, destacando su importancia histórica y económica para Paraguay y la región.</w:t>
            </w:r>
          </w:p>
        </w:tc>
        <w:tc>
          <w:tcPr>
            <w:noWrap/>
          </w:tcPr>
          <w:p>
            <w:pPr/>
            <w:r>
              <w:rPr/>
              <w:t xml:space="preserve">Menciona los principales cuerpos de agua con información general, pero sin profundizar en su relevancia histórica o económica.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adecuadamente la hidrografía con aspectos históricos o económicos.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histórico relacionado con la orografía e hidrografía</w:t>
            </w:r>
          </w:p>
        </w:tc>
        <w:tc>
          <w:tcPr>
            <w:noWrap/>
          </w:tcPr>
          <w:p>
            <w:pPr/>
            <w:r>
              <w:rPr/>
              <w:t xml:space="preserve">Interpreta y relaciona acontecimientos históricos relevantes con la orografía e hidrografía de manera crítica y coherente.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historia y geografía, aunque con limitaciones en el análisis o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conexiones poco claras o incorrectas entre los aspectos históricos y geográficos.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alternativas a problemas locales y globales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que consideran el contexto geográfico e histórico, con impacto potencial positivo para la población.</w:t>
            </w:r>
          </w:p>
        </w:tc>
        <w:tc>
          <w:tcPr>
            <w:noWrap/>
          </w:tcPr>
          <w:p>
            <w:pPr/>
            <w:r>
              <w:rPr/>
              <w:t xml:space="preserve">Ofrece alternativas básicas que podrían ser útiles pero carecen de profundidad o consideración completa del contexto.</w:t>
            </w:r>
          </w:p>
        </w:tc>
        <w:tc>
          <w:tcPr>
            <w:noWrap/>
          </w:tcPr>
          <w:p>
            <w:pPr/>
            <w:r>
              <w:rPr/>
              <w:t xml:space="preserve">No logra plantear alternativas claras o adecuadas 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paraguayas, americanas y mundiales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geográficas e históricas de Paraguay, América y el mundo, mostrando comprensión global.</w:t>
            </w:r>
          </w:p>
        </w:tc>
        <w:tc>
          <w:tcPr>
            <w:noWrap/>
          </w:tcPr>
          <w:p>
            <w:pPr/>
            <w:r>
              <w:rPr/>
              <w:t xml:space="preserve">Muestra alguna integración de perspectivas externas pero con limitaciones o enfoques muy generales.</w:t>
            </w:r>
          </w:p>
        </w:tc>
        <w:tc>
          <w:tcPr>
            <w:noWrap/>
          </w:tcPr>
          <w:p>
            <w:pPr/>
            <w:r>
              <w:rPr/>
              <w:t xml:space="preserve">Se limita a una visión local sin considerar otras perspectivas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organizada y coherente, facilitando la comprensión del contenido y argumentos.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algunas incoherencias u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 y social, promoviendo la equidad e inclusión en las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aunque su integración en las propuestas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pero con poca variedad o sin una correcta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referencias para sustentar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2026-09-25T20:14:05-05:00</dcterms:created>
  <dcterms:modified xsi:type="dcterms:W3CDTF">2026-09-25T20:14:05-05:00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